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0CB11" w14:textId="58826DB4" w:rsidR="00743013" w:rsidRPr="00BB3D84" w:rsidRDefault="00EF359D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BDD216" wp14:editId="7B329D2D">
            <wp:extent cx="6512560" cy="9498579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94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DC5F4A" w14:textId="77777777" w:rsidR="00831931" w:rsidRPr="00BB3D84" w:rsidRDefault="00831931" w:rsidP="00BB3D84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B3D84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14:paraId="7A40657B" w14:textId="77777777" w:rsidR="00831931" w:rsidRPr="00BB3D84" w:rsidRDefault="00831931" w:rsidP="00BB3D84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BB3D84">
        <w:rPr>
          <w:rFonts w:ascii="Times New Roman" w:hAnsi="Times New Roman"/>
          <w:b/>
          <w:bCs/>
          <w:sz w:val="28"/>
          <w:szCs w:val="28"/>
        </w:rPr>
        <w:t>Направленность программы</w:t>
      </w:r>
      <w:r w:rsidRPr="00BB3D84">
        <w:rPr>
          <w:rFonts w:ascii="Times New Roman" w:hAnsi="Times New Roman"/>
          <w:sz w:val="28"/>
          <w:szCs w:val="28"/>
        </w:rPr>
        <w:t xml:space="preserve"> – естественнонаучная </w:t>
      </w:r>
    </w:p>
    <w:p w14:paraId="13822A74" w14:textId="25FDE157" w:rsidR="00831931" w:rsidRPr="00BB3D84" w:rsidRDefault="00831931" w:rsidP="00BB3D84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BB3D84">
        <w:rPr>
          <w:rFonts w:ascii="Times New Roman" w:hAnsi="Times New Roman"/>
          <w:b/>
          <w:bCs/>
          <w:sz w:val="28"/>
          <w:szCs w:val="28"/>
        </w:rPr>
        <w:t>Возраст обучающихся:</w:t>
      </w:r>
      <w:r w:rsidRPr="00BB3D84">
        <w:rPr>
          <w:rFonts w:ascii="Times New Roman" w:hAnsi="Times New Roman"/>
          <w:sz w:val="28"/>
          <w:szCs w:val="28"/>
        </w:rPr>
        <w:t xml:space="preserve"> от 1</w:t>
      </w:r>
      <w:r w:rsidR="000F6F0C">
        <w:rPr>
          <w:rFonts w:ascii="Times New Roman" w:hAnsi="Times New Roman"/>
          <w:sz w:val="28"/>
          <w:szCs w:val="28"/>
        </w:rPr>
        <w:t>1</w:t>
      </w:r>
      <w:r w:rsidRPr="00BB3D84">
        <w:rPr>
          <w:rFonts w:ascii="Times New Roman" w:hAnsi="Times New Roman"/>
          <w:sz w:val="28"/>
          <w:szCs w:val="28"/>
        </w:rPr>
        <w:t xml:space="preserve"> лет до 15 лет. </w:t>
      </w:r>
    </w:p>
    <w:p w14:paraId="03A366E8" w14:textId="1CD0391B" w:rsidR="00831931" w:rsidRPr="00BB3D84" w:rsidRDefault="00831931" w:rsidP="00BB3D84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BB3D84">
        <w:rPr>
          <w:rFonts w:ascii="Times New Roman" w:hAnsi="Times New Roman"/>
          <w:b/>
          <w:bCs/>
          <w:sz w:val="28"/>
          <w:szCs w:val="28"/>
        </w:rPr>
        <w:t>Срок реализации программы:</w:t>
      </w:r>
      <w:r w:rsidRPr="00BB3D84">
        <w:rPr>
          <w:rFonts w:ascii="Times New Roman" w:hAnsi="Times New Roman"/>
          <w:sz w:val="28"/>
          <w:szCs w:val="28"/>
        </w:rPr>
        <w:t xml:space="preserve"> 1 год, </w:t>
      </w:r>
      <w:r w:rsidR="00BB3D84" w:rsidRPr="00BB3D84">
        <w:rPr>
          <w:rFonts w:ascii="Times New Roman" w:hAnsi="Times New Roman"/>
          <w:sz w:val="28"/>
          <w:szCs w:val="28"/>
        </w:rPr>
        <w:t xml:space="preserve">68 </w:t>
      </w:r>
      <w:r w:rsidRPr="00BB3D84">
        <w:rPr>
          <w:rFonts w:ascii="Times New Roman" w:hAnsi="Times New Roman"/>
          <w:sz w:val="28"/>
          <w:szCs w:val="28"/>
        </w:rPr>
        <w:t>час</w:t>
      </w:r>
      <w:r w:rsidR="00BB3D84" w:rsidRPr="00BB3D84">
        <w:rPr>
          <w:rFonts w:ascii="Times New Roman" w:hAnsi="Times New Roman"/>
          <w:sz w:val="28"/>
          <w:szCs w:val="28"/>
        </w:rPr>
        <w:t>ов</w:t>
      </w:r>
      <w:r w:rsidRPr="00BB3D84">
        <w:rPr>
          <w:rFonts w:ascii="Times New Roman" w:hAnsi="Times New Roman"/>
          <w:sz w:val="28"/>
          <w:szCs w:val="28"/>
        </w:rPr>
        <w:t xml:space="preserve">. </w:t>
      </w:r>
    </w:p>
    <w:p w14:paraId="2EAF7FB0" w14:textId="36839D52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      Рабочая программа занятий внеурочной деятельности по </w:t>
      </w:r>
      <w:r w:rsidR="003D6336" w:rsidRPr="005D7C3D">
        <w:rPr>
          <w:rFonts w:ascii="Times New Roman" w:hAnsi="Times New Roman"/>
          <w:sz w:val="28"/>
          <w:szCs w:val="28"/>
        </w:rPr>
        <w:t>химии</w:t>
      </w:r>
      <w:r w:rsidRPr="005D7C3D">
        <w:rPr>
          <w:rFonts w:ascii="Times New Roman" w:hAnsi="Times New Roman"/>
          <w:sz w:val="28"/>
          <w:szCs w:val="28"/>
        </w:rPr>
        <w:t xml:space="preserve"> «Химия вокруг нас» предназначена для организации дополнительного образования  обучающихся 7-9 классов М</w:t>
      </w:r>
      <w:r w:rsidR="00BB3D84" w:rsidRPr="005D7C3D">
        <w:rPr>
          <w:rFonts w:ascii="Times New Roman" w:hAnsi="Times New Roman"/>
          <w:sz w:val="28"/>
          <w:szCs w:val="28"/>
        </w:rPr>
        <w:t>Б</w:t>
      </w:r>
      <w:r w:rsidRPr="005D7C3D">
        <w:rPr>
          <w:rFonts w:ascii="Times New Roman" w:hAnsi="Times New Roman"/>
          <w:sz w:val="28"/>
          <w:szCs w:val="28"/>
        </w:rPr>
        <w:t xml:space="preserve">ОУ </w:t>
      </w:r>
      <w:r w:rsidR="00BB3D84" w:rsidRPr="005D7C3D">
        <w:rPr>
          <w:rFonts w:ascii="Times New Roman" w:hAnsi="Times New Roman"/>
          <w:sz w:val="28"/>
          <w:szCs w:val="28"/>
        </w:rPr>
        <w:t>«Свободинская С</w:t>
      </w:r>
      <w:r w:rsidRPr="005D7C3D">
        <w:rPr>
          <w:rFonts w:ascii="Times New Roman" w:hAnsi="Times New Roman"/>
          <w:sz w:val="28"/>
          <w:szCs w:val="28"/>
        </w:rPr>
        <w:t>ОШ</w:t>
      </w:r>
      <w:r w:rsidR="00BB3D84" w:rsidRPr="005D7C3D">
        <w:rPr>
          <w:rFonts w:ascii="Times New Roman" w:hAnsi="Times New Roman"/>
          <w:sz w:val="28"/>
          <w:szCs w:val="28"/>
        </w:rPr>
        <w:t>» Золотухинского района Курской области</w:t>
      </w:r>
      <w:r w:rsidRPr="005D7C3D">
        <w:rPr>
          <w:rFonts w:ascii="Times New Roman" w:hAnsi="Times New Roman"/>
          <w:sz w:val="28"/>
          <w:szCs w:val="28"/>
        </w:rPr>
        <w:t>.</w:t>
      </w:r>
    </w:p>
    <w:p w14:paraId="1DC25FA0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Реализация программы обеспечивается нормативными документами: </w:t>
      </w:r>
    </w:p>
    <w:p w14:paraId="44DB4B0D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1. Федеральный закон от 29.12.2012 № 273-ФЗ (ред. от 31.07.2020) «Об образовании в Российской Федерации» (с изм. и доп., вступ. в силу с 01.09.2020). </w:t>
      </w:r>
    </w:p>
    <w:p w14:paraId="2BDB07F7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2. Методические рекомендации по проектированию дополнительных общеобразовательных общеразвивающих программ от 18.11.2015. Министерство образования и науки РФ</w:t>
      </w:r>
    </w:p>
    <w:p w14:paraId="0CCD6B32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3. 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</w:t>
      </w:r>
    </w:p>
    <w:p w14:paraId="3F96162F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4. Приказ Министерства просвещения Российской Федерации от 9 ноября 2018 г. № 196 «Об утверждении Порядка организации и осуществления образовательной</w:t>
      </w:r>
    </w:p>
    <w:p w14:paraId="7BDDEBAD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деятельности по дополнительным общеобразовательным программам»</w:t>
      </w:r>
    </w:p>
    <w:p w14:paraId="0BA74D8D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5.Федеральный Закон от 29.12.2012 № 273-ФЗ «Об образовании в РФ»</w:t>
      </w:r>
    </w:p>
    <w:p w14:paraId="2C56DDE2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6.Федеральный проект «Успех каждого ребенка» (утв. 7 декабря 2018 г.) </w:t>
      </w:r>
    </w:p>
    <w:p w14:paraId="1B8B01C4" w14:textId="24AA7BCB" w:rsidR="00831931" w:rsidRPr="005D7C3D" w:rsidRDefault="00D73706" w:rsidP="00BB3D84">
      <w:pPr>
        <w:autoSpaceDE w:val="0"/>
        <w:autoSpaceDN w:val="0"/>
        <w:adjustRightInd w:val="0"/>
        <w:spacing w:after="0" w:line="360" w:lineRule="auto"/>
        <w:ind w:right="-46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Рабочая программа занятий внеурочной деятельности по химии «Химия вокруг нас» </w:t>
      </w:r>
      <w:r w:rsidR="00831931" w:rsidRPr="005D7C3D">
        <w:rPr>
          <w:rFonts w:ascii="Times New Roman" w:hAnsi="Times New Roman"/>
          <w:sz w:val="28"/>
          <w:szCs w:val="28"/>
        </w:rPr>
        <w:t>дает возможность каждому ребенку получать дополнительное  образование исходя из его интересов, склонностей, способностей и образовательных  потребностей, осуществляемых за пределами федеральных государственных образовательных  стандартов и федеральных государственных требований.</w:t>
      </w:r>
    </w:p>
    <w:p w14:paraId="3ECF8DCD" w14:textId="4945E97F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46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lastRenderedPageBreak/>
        <w:t>Направленность программы естественнонаучная, поскольку она предполагает углубленное изучение химии, решение экспериментальных и  расчетных задач повышенной сложности по химии. Содержание программы «Химия вокруг нас» поможет подросткам 13-15 лет расширить и углубить знания по химии, усове</w:t>
      </w:r>
      <w:r w:rsidR="00D73706" w:rsidRPr="005D7C3D">
        <w:rPr>
          <w:rFonts w:ascii="Times New Roman" w:hAnsi="Times New Roman"/>
          <w:sz w:val="28"/>
          <w:szCs w:val="28"/>
        </w:rPr>
        <w:t>ршенствовать умения исследовать.</w:t>
      </w:r>
    </w:p>
    <w:p w14:paraId="3B7FC3E5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46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В системе естественнонаучного образования химия занимает важное место, определяемое ролью химической науки в познании законов природы, в материальной жизни  общества, в решении глобальных проблем человечества, в формировании научной картины мира.</w:t>
      </w:r>
    </w:p>
    <w:p w14:paraId="2F8AFA8A" w14:textId="3C78FAE3" w:rsidR="00831931" w:rsidRPr="005D7C3D" w:rsidRDefault="00D73706" w:rsidP="00BB3D84">
      <w:pPr>
        <w:autoSpaceDE w:val="0"/>
        <w:autoSpaceDN w:val="0"/>
        <w:adjustRightInd w:val="0"/>
        <w:spacing w:after="0" w:line="360" w:lineRule="auto"/>
        <w:ind w:right="-46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D7C3D">
        <w:rPr>
          <w:rFonts w:ascii="Times New Roman" w:hAnsi="Times New Roman"/>
          <w:sz w:val="28"/>
          <w:szCs w:val="28"/>
        </w:rPr>
        <w:t xml:space="preserve">Рабочая программа занятий внеурочной деятельности по химии «Химия вокруг нас» </w:t>
      </w:r>
      <w:r w:rsidR="00831931" w:rsidRPr="005D7C3D">
        <w:rPr>
          <w:rFonts w:ascii="Times New Roman" w:hAnsi="Times New Roman"/>
          <w:sz w:val="28"/>
          <w:szCs w:val="28"/>
        </w:rPr>
        <w:t>создана, чтобы в процессе получения дополнительного химического образования учащиеся приобрели химические знания о законах и теориях, отражающих особенности химической формы движения материи, приобрели умения и навыки в постановке химического эксперимента, в работе с научной и справочной литературой, научились делать выводы применительно к конкретному материалу и более общие выводы мировоззренческого характера</w:t>
      </w:r>
      <w:proofErr w:type="gramEnd"/>
      <w:r w:rsidR="00831931" w:rsidRPr="005D7C3D">
        <w:rPr>
          <w:rFonts w:ascii="Times New Roman" w:hAnsi="Times New Roman"/>
          <w:sz w:val="28"/>
          <w:szCs w:val="28"/>
        </w:rPr>
        <w:t>. Изучение химии помогает понять общие закономерности процесса познания природы человеком, методы аналогии и эксперимента, анализ и синтез позволяют понять науку во всем ее многообразии.</w:t>
      </w:r>
    </w:p>
    <w:p w14:paraId="01BA4B84" w14:textId="3F6B2B7C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Химические знания необходимы учащимся в повседневной жизни, производственной деятельности, продолжения образования и правильной ориентации поведения в окружающей среде. Программа «Химия вокруг нас » </w:t>
      </w:r>
      <w:r w:rsidR="00D73706" w:rsidRPr="005D7C3D">
        <w:rPr>
          <w:rFonts w:ascii="Times New Roman" w:hAnsi="Times New Roman"/>
          <w:sz w:val="28"/>
          <w:szCs w:val="28"/>
        </w:rPr>
        <w:t>даёт</w:t>
      </w:r>
      <w:r w:rsidRPr="005D7C3D">
        <w:rPr>
          <w:rFonts w:ascii="Times New Roman" w:hAnsi="Times New Roman"/>
          <w:sz w:val="28"/>
          <w:szCs w:val="28"/>
        </w:rPr>
        <w:t xml:space="preserve"> учащимся возможность выбрать профиль обучения, пополнить знания о профессиях, расширить знания предмета химии, необходимые для получения дальнейшего образования.</w:t>
      </w:r>
    </w:p>
    <w:p w14:paraId="62EFB016" w14:textId="6C59B637" w:rsidR="00831931" w:rsidRPr="005D7C3D" w:rsidRDefault="000F6F0C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Внеурочная</w:t>
      </w:r>
      <w:r w:rsidR="00831931" w:rsidRPr="005D7C3D">
        <w:rPr>
          <w:rFonts w:ascii="Times New Roman" w:hAnsi="Times New Roman"/>
          <w:sz w:val="28"/>
          <w:szCs w:val="28"/>
        </w:rPr>
        <w:t xml:space="preserve"> общеобразовательная программа «Химия вокруг нас" составлена с учетом оборудования "Точка роста".</w:t>
      </w:r>
    </w:p>
    <w:p w14:paraId="2043317C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Новизна 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программы состоит в личностно-ориентированном обучении. Роль учителя состоит в том, чтобы создать каждому обучающемуся все условия, для наиболее полного раскрытия и реализации его способностей. Создать такие ситуации с 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использованием различных методов обучения, при которых каждый обучающийся прилагает собственные творческие усилия и интеллектуальные способности при решении поставленных задач.</w:t>
      </w:r>
    </w:p>
    <w:p w14:paraId="4CCE2555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Актуальность 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программы «Химия вокруг нас» создана с целью формирования интереса к химии, расширения кругозора учащихся. Он ориентирован на учащихся 7-9 классов, то есть такого возраста, когда ребятам становится интересен мир, который их окружает и то, что они не могут объяснить, а специальных знаний еще не хватает. Дети с рождения окружены различными веществами и должны уметь обращаться с ними.</w:t>
      </w:r>
    </w:p>
    <w:p w14:paraId="1B7B0C11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Педагогическая целесообразность программы 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связана с возрастными особенностями детей данного возраста 13-15 лет: любознательность, наблюдательность; интерес к химическим процессам; желанием работать с лабораторным оборудованием; быстрое овладение умениями и навыками. Курс носит развивающую, деятельностную и практическую направленность.</w:t>
      </w:r>
    </w:p>
    <w:p w14:paraId="5A8AA803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Цель программы: 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по лабораторной технике.</w:t>
      </w:r>
    </w:p>
    <w:p w14:paraId="145C7201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Задачи химического кружка</w:t>
      </w:r>
    </w:p>
    <w:p w14:paraId="398E4DF4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развить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потребностями;</w:t>
      </w:r>
    </w:p>
    <w:p w14:paraId="23516F52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  развить учебно-коммуникативные умения;</w:t>
      </w:r>
    </w:p>
    <w:p w14:paraId="062862ED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формирование умения наблюдать и объяснять химические явления, происходящие в природе, быту, демонстрируемые учителем;</w:t>
      </w:r>
    </w:p>
    <w:p w14:paraId="5667D22C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формировать умение работать с веществами, выполнять несложные химические опыты, соблюдать правила техники безопасности;</w:t>
      </w:r>
    </w:p>
    <w:p w14:paraId="67F6C50A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603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  воспитывать элементы экологической культуры;</w:t>
      </w:r>
    </w:p>
    <w:p w14:paraId="00F1EF6C" w14:textId="77777777" w:rsidR="00831931" w:rsidRPr="005D7C3D" w:rsidRDefault="00831931" w:rsidP="00BB3D84">
      <w:pPr>
        <w:autoSpaceDE w:val="0"/>
        <w:autoSpaceDN w:val="0"/>
        <w:adjustRightInd w:val="0"/>
        <w:spacing w:after="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Отличительной особенностью 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данной программы является то, что занятия предполагают не только изучение теоретического материала, они также ориентированы 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>на развитие практических умений и навыков самостоятельной экспериментальной и исследовательской деятельности учащихся. Ребята научатся ставить простейшие опыты, работать с реактивами, планировать самостоятельную работу над выбранной темой, оформлять практические работы.</w:t>
      </w:r>
    </w:p>
    <w:p w14:paraId="5C7AAD18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Формы занятий:</w:t>
      </w:r>
    </w:p>
    <w:p w14:paraId="694F47A9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-Групповая</w:t>
      </w:r>
    </w:p>
    <w:p w14:paraId="217D10D0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Индивидуальная</w:t>
      </w:r>
    </w:p>
    <w:p w14:paraId="55FABD0C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Планируемые метапредметные и личностные результаты освоения кружка «Химия вокруг нас»</w:t>
      </w:r>
    </w:p>
    <w:p w14:paraId="0F336C20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Личностные результаты:</w:t>
      </w:r>
    </w:p>
    <w:p w14:paraId="42C7B748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сформированность познавательных интересов, интеллектуальных и творческих способностей учащихся;</w:t>
      </w:r>
    </w:p>
    <w:p w14:paraId="02CF0CB8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самостоятельность в приобретении новых знаний и практических умений;</w:t>
      </w:r>
    </w:p>
    <w:p w14:paraId="5C278DDD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мотивация образовательной деятельности школьников на основе личностно ориентированного подхода;</w:t>
      </w:r>
    </w:p>
    <w:p w14:paraId="747A38C4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Метапредметные:</w:t>
      </w:r>
    </w:p>
    <w:p w14:paraId="0FE0B41D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Регулятивные УУД:</w:t>
      </w:r>
    </w:p>
    <w:p w14:paraId="3A6A6838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самостоятельно формулировать тему и цели урока;</w:t>
      </w:r>
    </w:p>
    <w:p w14:paraId="1F2D0237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составлять план решения учебной проблемы совместно с учителем;</w:t>
      </w:r>
    </w:p>
    <w:p w14:paraId="1CBAB19A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работать по плану, сверяя свои действия с целью, корректировать свою деятельность;</w:t>
      </w:r>
    </w:p>
    <w:p w14:paraId="0C42D821" w14:textId="77777777" w:rsidR="000F6F0C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14:paraId="3CD377C6" w14:textId="7B6A10F3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right="-462"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br/>
      </w:r>
      <w:r w:rsidRPr="005D7C3D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Познавательные УУД:</w:t>
      </w:r>
    </w:p>
    <w:p w14:paraId="17A6AD84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перерабатывать и преобразовывать информацию из одной формы в другую (составлять план, таблицу, схему);</w:t>
      </w:r>
    </w:p>
    <w:p w14:paraId="705B5879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пользоваться словарями, справочниками;</w:t>
      </w:r>
    </w:p>
    <w:p w14:paraId="7B5E0AA5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осуществлять анализ и синтез;</w:t>
      </w:r>
    </w:p>
    <w:p w14:paraId="61CB6356" w14:textId="77777777" w:rsidR="00831931" w:rsidRPr="005D7C3D" w:rsidRDefault="00831931" w:rsidP="00BB3D84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устанавливать причинно-следственные связи;</w:t>
      </w:r>
    </w:p>
    <w:p w14:paraId="1FAEE52E" w14:textId="77777777" w:rsidR="00D73706" w:rsidRPr="005D7C3D" w:rsidRDefault="000F6F0C" w:rsidP="00D73706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r w:rsidR="00831931" w:rsidRPr="005D7C3D">
        <w:rPr>
          <w:rFonts w:ascii="Times New Roman" w:hAnsi="Times New Roman"/>
          <w:color w:val="000000"/>
          <w:sz w:val="28"/>
          <w:szCs w:val="28"/>
          <w:highlight w:val="white"/>
        </w:rPr>
        <w:t>строить рассуждения;</w:t>
      </w:r>
    </w:p>
    <w:p w14:paraId="148CCC4D" w14:textId="139AE4B0" w:rsidR="00831931" w:rsidRPr="005D7C3D" w:rsidRDefault="00831931" w:rsidP="00D73706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br/>
        <w:t>Коммуникативные УУД:</w:t>
      </w:r>
    </w:p>
    <w:p w14:paraId="78866DAD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 высказывать и обосновывать свою точку зрения;</w:t>
      </w:r>
    </w:p>
    <w:p w14:paraId="582A7F88" w14:textId="77777777" w:rsidR="00831931" w:rsidRPr="005D7C3D" w:rsidRDefault="00831931" w:rsidP="00BB3D84">
      <w:pPr>
        <w:tabs>
          <w:tab w:val="left" w:pos="8378"/>
          <w:tab w:val="left" w:pos="9230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слушать и слышать других, пытаться принимать иную точку зрения, быть готовым корректировать свою точку зрения;</w:t>
      </w:r>
    </w:p>
    <w:p w14:paraId="716B5DA5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информации;</w:t>
      </w:r>
    </w:p>
    <w:p w14:paraId="3EF46998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-   договариваться и приходить к общему решению в совместной деятельности; задавать вопросы.</w:t>
      </w:r>
    </w:p>
    <w:p w14:paraId="4183C05D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Предметные результаты:</w:t>
      </w:r>
    </w:p>
    <w:p w14:paraId="767788F2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познавательной сфере: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 – давать определения изученных понятий; – описывать демонстрационные и самостоятельно проведенные эксперименты, используя для этого естественный (русский) язык и язык химии; – классифицировать изученные объекты и явления; – делать выводы и умозаключения из наблюдений, изученных химических закономерностей; – структурировать изученный материал и химическую информацию, полученную из других источников;</w:t>
      </w:r>
    </w:p>
    <w:p w14:paraId="62CDB1F5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lastRenderedPageBreak/>
        <w:t>В ценностно-ориентационной сфере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: – анализировать и оценивать последствия для окружающей среды бытовой и производственной деятельности человека; – разъяснять на примерах материальное единство и взаимосвязь компонентов живой и неживой природы и человека как важную часть этого единства; – строить свое поведение в соответствии с принципами бережного отношения к природе.</w:t>
      </w:r>
    </w:p>
    <w:p w14:paraId="08310290" w14:textId="77777777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5D7C3D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трудовой сфере: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 – планировать и проводить химический эксперимент; – использовать вещества в соответствии с их предназначением и свойствами, описанными в инструкциях по применению.</w:t>
      </w:r>
    </w:p>
    <w:p w14:paraId="5B3BF9C5" w14:textId="418F9E8E" w:rsidR="00831931" w:rsidRPr="005D7C3D" w:rsidRDefault="00831931" w:rsidP="00BB3D84">
      <w:pPr>
        <w:tabs>
          <w:tab w:val="left" w:pos="8378"/>
        </w:tabs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C3D">
        <w:rPr>
          <w:rFonts w:ascii="Times New Roman" w:hAnsi="Times New Roman"/>
          <w:i/>
          <w:iCs/>
          <w:color w:val="000000"/>
          <w:sz w:val="28"/>
          <w:szCs w:val="28"/>
          <w:highlight w:val="white"/>
        </w:rPr>
        <w:t>В сфере безопасности жизнедеятельности</w:t>
      </w:r>
      <w:r w:rsidRPr="005D7C3D">
        <w:rPr>
          <w:rFonts w:ascii="Times New Roman" w:hAnsi="Times New Roman"/>
          <w:color w:val="000000"/>
          <w:sz w:val="28"/>
          <w:szCs w:val="28"/>
          <w:highlight w:val="white"/>
        </w:rPr>
        <w:t>: – оказывать первую помощь при отравлениях, ожогах и других травмах, связанных с веществами и лабораторным оборудованием.</w:t>
      </w:r>
    </w:p>
    <w:p w14:paraId="01EEF73E" w14:textId="478FBFE4" w:rsidR="00D271D8" w:rsidRPr="005D7C3D" w:rsidRDefault="00D271D8" w:rsidP="00BB3D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 xml:space="preserve">Введение. </w:t>
      </w:r>
      <w:r w:rsidRPr="005D7C3D">
        <w:rPr>
          <w:rFonts w:ascii="Times New Roman" w:hAnsi="Times New Roman"/>
          <w:b/>
          <w:bCs/>
          <w:color w:val="000000"/>
          <w:sz w:val="28"/>
          <w:szCs w:val="28"/>
        </w:rPr>
        <w:t xml:space="preserve"> Ознакомление с кабинетом химии и изучение правил техники безопасности </w:t>
      </w:r>
    </w:p>
    <w:p w14:paraId="3DC279F0" w14:textId="054B435F" w:rsidR="00D271D8" w:rsidRPr="005D7C3D" w:rsidRDefault="00D271D8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Немного из истории химии. Алхимия. Химия вчера, сегодня, завтра. Техника безопасности в кабинете химии. Лабораторное оборудование. Знакомство с раздаточным оборудованием для практических и лабораторных работ. Посуда, </w:t>
      </w:r>
      <w:proofErr w:type="spellStart"/>
      <w:r w:rsidRPr="005D7C3D">
        <w:rPr>
          <w:rFonts w:ascii="Times New Roman" w:hAnsi="Times New Roman"/>
          <w:sz w:val="28"/>
          <w:szCs w:val="28"/>
        </w:rPr>
        <w:t>еѐ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 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Демонстрация. Удивительные опыты. Лабораторная работа. Знакомство с оборудованием для практических и лабораторных работ.</w:t>
      </w:r>
    </w:p>
    <w:p w14:paraId="4059AE29" w14:textId="43E21F97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«Вещества вокруг тебя, оглянись!»</w:t>
      </w:r>
      <w:r w:rsidRPr="005D7C3D">
        <w:rPr>
          <w:rFonts w:ascii="Times New Roman" w:hAnsi="Times New Roman"/>
          <w:sz w:val="28"/>
          <w:szCs w:val="28"/>
        </w:rPr>
        <w:t xml:space="preserve"> Вещество, физические свойства веществ. Отличие чистых веществ от смесей. Способы разделения смесей. Вода. Многое ли мы о ней знаем? Вода и </w:t>
      </w:r>
      <w:proofErr w:type="spellStart"/>
      <w:r w:rsidRPr="005D7C3D">
        <w:rPr>
          <w:rFonts w:ascii="Times New Roman" w:hAnsi="Times New Roman"/>
          <w:sz w:val="28"/>
          <w:szCs w:val="28"/>
        </w:rPr>
        <w:t>еѐ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 свойства. Что необычного в воде? Вода пресная и морская. Способы очистки воды: отставание, фильтрование, обеззараживание. Столовый уксус и уксусная эссенция. Свойства уксусной кислоты и ее </w:t>
      </w:r>
      <w:r w:rsidRPr="005D7C3D">
        <w:rPr>
          <w:rFonts w:ascii="Times New Roman" w:hAnsi="Times New Roman"/>
          <w:sz w:val="28"/>
          <w:szCs w:val="28"/>
        </w:rPr>
        <w:lastRenderedPageBreak/>
        <w:t xml:space="preserve">физиологическое воздействие. Питьевая сода. Свойства и применение. Чай, состав, свойства, физиологическое действие на организм человека. Мыло или мыла? Отличие хозяйственного мыла </w:t>
      </w:r>
      <w:proofErr w:type="gramStart"/>
      <w:r w:rsidRPr="005D7C3D">
        <w:rPr>
          <w:rFonts w:ascii="Times New Roman" w:hAnsi="Times New Roman"/>
          <w:sz w:val="28"/>
          <w:szCs w:val="28"/>
        </w:rPr>
        <w:t>от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 туалетного. Щелочной характер хозяйственного мыла. Стиральные порошки и другие моющие средства. Какие порошки самые опасные. Надо ли опасаться жидких моющих средств. Лосьоны, духи, кремы и прочая парфюмерия. Могут ли представлять опасность косметические препараты? Можно ли самому изготовить духи? Многообразие лекарственных веществ. Какие лекарства мы обычно можем встретить в своей домашней аптечке? Аптечный йод и его свойства. Почему йод надо держать в плотно закупоренной склянке. «Зеленка» или раствор бриллиантового зеленого. Перекись водорода и </w:t>
      </w:r>
      <w:proofErr w:type="spellStart"/>
      <w:r w:rsidRPr="005D7C3D">
        <w:rPr>
          <w:rFonts w:ascii="Times New Roman" w:hAnsi="Times New Roman"/>
          <w:sz w:val="28"/>
          <w:szCs w:val="28"/>
        </w:rPr>
        <w:t>гидроперит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. Свойства перекиси водорода. Аспирин или ацетилсалициловая кислота и его свойства. Опасность при применении аспирина. Крахмал, его свойства и применение. Образование крахмала в листьях растений. Глюкоза, ее свойства и применение. Маргарин, сливочное и растительное масло, сало. Чего мы о них не знаем? Растительные и животные масла. </w:t>
      </w:r>
    </w:p>
    <w:p w14:paraId="7C45C1DD" w14:textId="693807CF" w:rsidR="00A812AA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</w:t>
      </w:r>
      <w:r w:rsidR="00A812AA" w:rsidRPr="005D7C3D">
        <w:rPr>
          <w:rFonts w:ascii="Times New Roman" w:hAnsi="Times New Roman"/>
          <w:sz w:val="28"/>
          <w:szCs w:val="28"/>
        </w:rPr>
        <w:t xml:space="preserve"> </w:t>
      </w:r>
      <w:r w:rsidRPr="005D7C3D">
        <w:rPr>
          <w:rFonts w:ascii="Times New Roman" w:hAnsi="Times New Roman"/>
          <w:sz w:val="28"/>
          <w:szCs w:val="28"/>
        </w:rPr>
        <w:t>работа 1. Свойства веществ. Разделение смеси красителей.</w:t>
      </w:r>
    </w:p>
    <w:p w14:paraId="7E9AFF9D" w14:textId="0AC2AB73" w:rsidR="00A812AA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 2. Свойства воды. Практическая работа</w:t>
      </w:r>
      <w:proofErr w:type="gramStart"/>
      <w:r w:rsidRPr="005D7C3D">
        <w:rPr>
          <w:rFonts w:ascii="Times New Roman" w:hAnsi="Times New Roman"/>
          <w:sz w:val="28"/>
          <w:szCs w:val="28"/>
        </w:rPr>
        <w:t>1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.Очистка воды. </w:t>
      </w:r>
    </w:p>
    <w:p w14:paraId="229430C3" w14:textId="2C6D77D5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 3. Свойства уксусной кислоты.</w:t>
      </w:r>
    </w:p>
    <w:p w14:paraId="4965FAFB" w14:textId="25908767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Лабораторная работа 4. Свойства питьевой соды. </w:t>
      </w:r>
    </w:p>
    <w:p w14:paraId="6A823EEB" w14:textId="68C0E6DD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 5. Свойства чая.</w:t>
      </w:r>
    </w:p>
    <w:p w14:paraId="2C2A5579" w14:textId="34A74499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Лабораторная работа 6. Свойства мыла. </w:t>
      </w:r>
    </w:p>
    <w:p w14:paraId="6841C90E" w14:textId="5E14EC5A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 7. Сравнение моющих свойств мыла и СМС.</w:t>
      </w:r>
    </w:p>
    <w:p w14:paraId="0DEBF5E0" w14:textId="0FFF74AE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Лабораторная работа 8. Изготовим духи сами. </w:t>
      </w:r>
    </w:p>
    <w:p w14:paraId="2CAF00C6" w14:textId="77777777" w:rsidR="00C52727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Лабораторная работа 9. Необычные свойства </w:t>
      </w:r>
      <w:proofErr w:type="gramStart"/>
      <w:r w:rsidRPr="005D7C3D">
        <w:rPr>
          <w:rFonts w:ascii="Times New Roman" w:hAnsi="Times New Roman"/>
          <w:sz w:val="28"/>
          <w:szCs w:val="28"/>
        </w:rPr>
        <w:t>таких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 обычных зеленки и йода. </w:t>
      </w:r>
    </w:p>
    <w:p w14:paraId="58A05314" w14:textId="19A010BE" w:rsidR="00C52727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 10. Получение кислорода из перекиси водорода.</w:t>
      </w:r>
    </w:p>
    <w:p w14:paraId="2FE80C5D" w14:textId="0AA43560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Лабораторнаяработа11. Свойства аспирина. </w:t>
      </w:r>
    </w:p>
    <w:p w14:paraId="442D6568" w14:textId="12C1CD27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Лабораторнаяработа12.Свойства крахмала. </w:t>
      </w:r>
    </w:p>
    <w:p w14:paraId="0425F462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Лабораторная работа13. Свойства глюкозы. </w:t>
      </w:r>
    </w:p>
    <w:p w14:paraId="336439CD" w14:textId="4C416755" w:rsidR="003308EB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lastRenderedPageBreak/>
        <w:t>Лабораторнаяработа14. Свойства растительного и сливочного масел.</w:t>
      </w:r>
    </w:p>
    <w:p w14:paraId="0BC55122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«Увлекательная химия для экспериментаторов»</w:t>
      </w:r>
      <w:r w:rsidRPr="005D7C3D">
        <w:rPr>
          <w:rFonts w:ascii="Times New Roman" w:hAnsi="Times New Roman"/>
          <w:sz w:val="28"/>
          <w:szCs w:val="28"/>
        </w:rPr>
        <w:t xml:space="preserve"> </w:t>
      </w:r>
    </w:p>
    <w:p w14:paraId="6F67C436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Симпатические чернила: назначение, простейшие рецепты.</w:t>
      </w:r>
    </w:p>
    <w:p w14:paraId="5F535850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Состав акварельных красок. Правила обращения с ними.</w:t>
      </w:r>
    </w:p>
    <w:p w14:paraId="2E9D2058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История мыльных пузырей. Физика мыльных пузырей. </w:t>
      </w:r>
    </w:p>
    <w:p w14:paraId="4B3FF882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Состав школьного мела.</w:t>
      </w:r>
    </w:p>
    <w:p w14:paraId="1ADD69EB" w14:textId="77777777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Индикаторы. Изменение окраски индикаторов в различных средах. </w:t>
      </w:r>
    </w:p>
    <w:p w14:paraId="7F1DB8F2" w14:textId="1A265631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работа1</w:t>
      </w:r>
      <w:r w:rsidR="00C630E0" w:rsidRPr="005D7C3D">
        <w:rPr>
          <w:rFonts w:ascii="Times New Roman" w:hAnsi="Times New Roman"/>
          <w:sz w:val="28"/>
          <w:szCs w:val="28"/>
        </w:rPr>
        <w:t>5</w:t>
      </w:r>
      <w:r w:rsidRPr="005D7C3D">
        <w:rPr>
          <w:rFonts w:ascii="Times New Roman" w:hAnsi="Times New Roman"/>
          <w:sz w:val="28"/>
          <w:szCs w:val="28"/>
        </w:rPr>
        <w:t>.</w:t>
      </w:r>
      <w:r w:rsidR="00C630E0" w:rsidRPr="005D7C3D">
        <w:rPr>
          <w:rFonts w:ascii="Times New Roman" w:hAnsi="Times New Roman"/>
          <w:sz w:val="28"/>
          <w:szCs w:val="28"/>
        </w:rPr>
        <w:t xml:space="preserve"> </w:t>
      </w:r>
      <w:r w:rsidRPr="005D7C3D">
        <w:rPr>
          <w:rFonts w:ascii="Times New Roman" w:hAnsi="Times New Roman"/>
          <w:sz w:val="28"/>
          <w:szCs w:val="28"/>
        </w:rPr>
        <w:t>«Секретные чернила».</w:t>
      </w:r>
    </w:p>
    <w:p w14:paraId="549B2CDE" w14:textId="22966C16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Лабораторная работа1</w:t>
      </w:r>
      <w:r w:rsidR="00C630E0" w:rsidRPr="005D7C3D">
        <w:rPr>
          <w:rFonts w:ascii="Times New Roman" w:hAnsi="Times New Roman"/>
          <w:sz w:val="28"/>
          <w:szCs w:val="28"/>
        </w:rPr>
        <w:t>6</w:t>
      </w:r>
      <w:r w:rsidRPr="005D7C3D">
        <w:rPr>
          <w:rFonts w:ascii="Times New Roman" w:hAnsi="Times New Roman"/>
          <w:sz w:val="28"/>
          <w:szCs w:val="28"/>
        </w:rPr>
        <w:t>.</w:t>
      </w:r>
      <w:r w:rsidR="00C630E0" w:rsidRPr="005D7C3D">
        <w:rPr>
          <w:rFonts w:ascii="Times New Roman" w:hAnsi="Times New Roman"/>
          <w:sz w:val="28"/>
          <w:szCs w:val="28"/>
        </w:rPr>
        <w:t xml:space="preserve"> </w:t>
      </w:r>
      <w:r w:rsidRPr="005D7C3D">
        <w:rPr>
          <w:rFonts w:ascii="Times New Roman" w:hAnsi="Times New Roman"/>
          <w:sz w:val="28"/>
          <w:szCs w:val="28"/>
        </w:rPr>
        <w:t>«Получение акварельных красок».</w:t>
      </w:r>
    </w:p>
    <w:p w14:paraId="2504DAD1" w14:textId="41AB9CFA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Лабораторная работа1</w:t>
      </w:r>
      <w:r w:rsidR="00C630E0" w:rsidRPr="005D7C3D">
        <w:rPr>
          <w:rFonts w:ascii="Times New Roman" w:hAnsi="Times New Roman"/>
          <w:sz w:val="28"/>
          <w:szCs w:val="28"/>
        </w:rPr>
        <w:t>7</w:t>
      </w:r>
      <w:r w:rsidRPr="005D7C3D">
        <w:rPr>
          <w:rFonts w:ascii="Times New Roman" w:hAnsi="Times New Roman"/>
          <w:sz w:val="28"/>
          <w:szCs w:val="28"/>
        </w:rPr>
        <w:t>. «Мыльные опыты».</w:t>
      </w:r>
    </w:p>
    <w:p w14:paraId="5125BEBB" w14:textId="7FBD3EFC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Лабораторная работа 1</w:t>
      </w:r>
      <w:r w:rsidR="00C630E0" w:rsidRPr="005D7C3D">
        <w:rPr>
          <w:rFonts w:ascii="Times New Roman" w:hAnsi="Times New Roman"/>
          <w:sz w:val="28"/>
          <w:szCs w:val="28"/>
        </w:rPr>
        <w:t>8</w:t>
      </w:r>
      <w:r w:rsidRPr="005D7C3D">
        <w:rPr>
          <w:rFonts w:ascii="Times New Roman" w:hAnsi="Times New Roman"/>
          <w:sz w:val="28"/>
          <w:szCs w:val="28"/>
        </w:rPr>
        <w:t>.</w:t>
      </w:r>
      <w:r w:rsidR="00C630E0" w:rsidRPr="005D7C3D">
        <w:rPr>
          <w:rFonts w:ascii="Times New Roman" w:hAnsi="Times New Roman"/>
          <w:sz w:val="28"/>
          <w:szCs w:val="28"/>
        </w:rPr>
        <w:t xml:space="preserve">  </w:t>
      </w:r>
      <w:r w:rsidRPr="005D7C3D">
        <w:rPr>
          <w:rFonts w:ascii="Times New Roman" w:hAnsi="Times New Roman"/>
          <w:sz w:val="28"/>
          <w:szCs w:val="28"/>
        </w:rPr>
        <w:t>«Как выбрать школьный мел».</w:t>
      </w:r>
    </w:p>
    <w:p w14:paraId="637DE6A3" w14:textId="1E56FB59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Лабораторная работа </w:t>
      </w:r>
      <w:r w:rsidR="00C630E0" w:rsidRPr="005D7C3D">
        <w:rPr>
          <w:rFonts w:ascii="Times New Roman" w:hAnsi="Times New Roman"/>
          <w:sz w:val="28"/>
          <w:szCs w:val="28"/>
        </w:rPr>
        <w:t>19</w:t>
      </w:r>
      <w:r w:rsidRPr="005D7C3D">
        <w:rPr>
          <w:rFonts w:ascii="Times New Roman" w:hAnsi="Times New Roman"/>
          <w:sz w:val="28"/>
          <w:szCs w:val="28"/>
        </w:rPr>
        <w:t>.</w:t>
      </w:r>
      <w:r w:rsidR="00C630E0" w:rsidRPr="005D7C3D">
        <w:rPr>
          <w:rFonts w:ascii="Times New Roman" w:hAnsi="Times New Roman"/>
          <w:sz w:val="28"/>
          <w:szCs w:val="28"/>
        </w:rPr>
        <w:t xml:space="preserve"> </w:t>
      </w:r>
      <w:r w:rsidRPr="005D7C3D">
        <w:rPr>
          <w:rFonts w:ascii="Times New Roman" w:hAnsi="Times New Roman"/>
          <w:sz w:val="28"/>
          <w:szCs w:val="28"/>
        </w:rPr>
        <w:t xml:space="preserve">«Изготовление школьных мелков». </w:t>
      </w:r>
    </w:p>
    <w:p w14:paraId="2F5D3720" w14:textId="562D2E53" w:rsidR="00C630E0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Лабораторная работа 2</w:t>
      </w:r>
      <w:r w:rsidR="00C630E0" w:rsidRPr="005D7C3D">
        <w:rPr>
          <w:rFonts w:ascii="Times New Roman" w:hAnsi="Times New Roman"/>
          <w:sz w:val="28"/>
          <w:szCs w:val="28"/>
        </w:rPr>
        <w:t>0</w:t>
      </w:r>
      <w:r w:rsidRPr="005D7C3D">
        <w:rPr>
          <w:rFonts w:ascii="Times New Roman" w:hAnsi="Times New Roman"/>
          <w:sz w:val="28"/>
          <w:szCs w:val="28"/>
        </w:rPr>
        <w:t>.</w:t>
      </w:r>
      <w:r w:rsidR="00C630E0" w:rsidRPr="005D7C3D">
        <w:rPr>
          <w:rFonts w:ascii="Times New Roman" w:hAnsi="Times New Roman"/>
          <w:sz w:val="28"/>
          <w:szCs w:val="28"/>
        </w:rPr>
        <w:t xml:space="preserve"> </w:t>
      </w:r>
      <w:r w:rsidRPr="005D7C3D">
        <w:rPr>
          <w:rFonts w:ascii="Times New Roman" w:hAnsi="Times New Roman"/>
          <w:sz w:val="28"/>
          <w:szCs w:val="28"/>
        </w:rPr>
        <w:t>«Определение среды раствора с помощью индикаторов».</w:t>
      </w:r>
    </w:p>
    <w:p w14:paraId="77238CD5" w14:textId="77777777" w:rsidR="00C52727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 Лабораторная работа 2</w:t>
      </w:r>
      <w:r w:rsidR="00C630E0" w:rsidRPr="005D7C3D">
        <w:rPr>
          <w:rFonts w:ascii="Times New Roman" w:hAnsi="Times New Roman"/>
          <w:sz w:val="28"/>
          <w:szCs w:val="28"/>
        </w:rPr>
        <w:t>1</w:t>
      </w:r>
      <w:r w:rsidRPr="005D7C3D">
        <w:rPr>
          <w:rFonts w:ascii="Times New Roman" w:hAnsi="Times New Roman"/>
          <w:sz w:val="28"/>
          <w:szCs w:val="28"/>
        </w:rPr>
        <w:t>. «Приготовление растительных индикаторов и определение с помощью них рН раствора».</w:t>
      </w:r>
    </w:p>
    <w:p w14:paraId="75734C32" w14:textId="7778FA34" w:rsidR="00B82EF2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«Свойства веществ»</w:t>
      </w:r>
      <w:r w:rsidRPr="005D7C3D">
        <w:rPr>
          <w:rFonts w:ascii="Times New Roman" w:hAnsi="Times New Roman"/>
          <w:sz w:val="28"/>
          <w:szCs w:val="28"/>
        </w:rPr>
        <w:t xml:space="preserve"> носит ознакомительный характер, рассчитан на развитие любознательности, интереса к химии. </w:t>
      </w:r>
    </w:p>
    <w:p w14:paraId="6FCBF81D" w14:textId="77777777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Теория. Презентация курса: цели и задачи, организация занятий и их специфика. Предмет химии. Происхождение слова "химия". Место химии среди наук о природе. </w:t>
      </w:r>
    </w:p>
    <w:p w14:paraId="6656F057" w14:textId="77777777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Практика. Знакомство с группой. Инструктаж по правилам поведения на занятиях. Практическая работа «Знакомимся с химической лабораторией, ее оборудованием, с правилами безопасности в ней». Деловая игра «Планирование работы объединения на учебный год». Знакомство с календарем конкурсных мероприятий. </w:t>
      </w:r>
    </w:p>
    <w:p w14:paraId="66D1B541" w14:textId="77777777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Входная диагностика. Анкета «Знаю – не знаю. Умею – не умею». 14 </w:t>
      </w:r>
    </w:p>
    <w:p w14:paraId="671BD3C1" w14:textId="29DEAF9B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Свойства вещества</w:t>
      </w:r>
      <w:r w:rsidRPr="005D7C3D">
        <w:rPr>
          <w:rFonts w:ascii="Times New Roman" w:hAnsi="Times New Roman"/>
          <w:sz w:val="28"/>
          <w:szCs w:val="28"/>
        </w:rPr>
        <w:t xml:space="preserve">. </w:t>
      </w:r>
    </w:p>
    <w:p w14:paraId="1F06DB95" w14:textId="77777777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lastRenderedPageBreak/>
        <w:t xml:space="preserve">Теория. Вещество и тело. Вещества вокруг нас и в нас самих. </w:t>
      </w:r>
      <w:proofErr w:type="gramStart"/>
      <w:r w:rsidRPr="005D7C3D">
        <w:rPr>
          <w:rFonts w:ascii="Times New Roman" w:hAnsi="Times New Roman"/>
          <w:sz w:val="28"/>
          <w:szCs w:val="28"/>
        </w:rPr>
        <w:t>Свойства веществ: агрегатное состояние, цвет, запах, электропроводность, теплопроводность и т.д.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 Зачем нужно знать свойства веществ? Камень - первый объект изучения человека. Превращение веще</w:t>
      </w:r>
      <w:proofErr w:type="gramStart"/>
      <w:r w:rsidRPr="005D7C3D">
        <w:rPr>
          <w:rFonts w:ascii="Times New Roman" w:hAnsi="Times New Roman"/>
          <w:sz w:val="28"/>
          <w:szCs w:val="28"/>
        </w:rPr>
        <w:t>ств др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уг в друга. Химическая реакция. Признаки и условия течения химических реакций. Горенье - одна из первых химических реакций, известных человеку. Роль огня в становлении человека. Легенды и мифы об огне. Вещества горючие и негорючие. Изучение реакции горения. </w:t>
      </w:r>
    </w:p>
    <w:p w14:paraId="7E2EA4FD" w14:textId="18058B23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Практика. Лабораторные опыты: 1. Рассматривание предметов, сделанных из одного и того же вещества. 2. Рассматривание предметов, сделанных из разных веществ. 3. Рассматривание веществ с разными физическими свойствами. Практические работы: 1. Изучаем свойства веществ. 2. Проводим химические реакции с целью выявления признаков и условий течения химической реакции. Экскурсия в аптеку.</w:t>
      </w:r>
    </w:p>
    <w:p w14:paraId="6A85DEB1" w14:textId="00496EC1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 xml:space="preserve"> Изучение состава вещества - центральное звено химии. </w:t>
      </w:r>
    </w:p>
    <w:p w14:paraId="6DDA5FA2" w14:textId="77777777" w:rsidR="00EA2361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Теория. Из чего состоят вещества? Делимо ли вещество до бесконечности? Атом - неделимая частица, составная часть всех веществ. Молекулы. Химический элемент. Вещества простые и сложные. Ознакомление с символами элементов. Символы Н, 0, S, </w:t>
      </w:r>
      <w:proofErr w:type="gramStart"/>
      <w:r w:rsidRPr="005D7C3D">
        <w:rPr>
          <w:rFonts w:ascii="Times New Roman" w:hAnsi="Times New Roman"/>
          <w:sz w:val="28"/>
          <w:szCs w:val="28"/>
        </w:rPr>
        <w:t>Р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, С, I, </w:t>
      </w:r>
      <w:proofErr w:type="spellStart"/>
      <w:r w:rsidRPr="005D7C3D">
        <w:rPr>
          <w:rFonts w:ascii="Times New Roman" w:hAnsi="Times New Roman"/>
          <w:sz w:val="28"/>
          <w:szCs w:val="28"/>
        </w:rPr>
        <w:t>Br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Cl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Si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. Понятие химической формулы. Чистые вещества и смеси. Однородные и неоднократные смеси. Способы раздвоения смесей: отстаивание, фильтрование, перекристаллизация, перегонка, хроматография. </w:t>
      </w:r>
    </w:p>
    <w:p w14:paraId="08CED2B6" w14:textId="1CD66FCB" w:rsidR="00B82EF2" w:rsidRPr="005D7C3D" w:rsidRDefault="00B82EF2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Практика. Лабораторные работы: 1. Моделируем химические формулы. 2. Готовим смеси. Практические работы: 1. Очистка поваренной соли фильтрованием и выпариванием. 2. Очистка медного купороса перекристаллизация. Подведение итогов модуля. Игра-викторина «Химия вокруг меня</w:t>
      </w:r>
      <w:r w:rsidR="00A47D0C" w:rsidRPr="005D7C3D">
        <w:rPr>
          <w:rFonts w:ascii="Times New Roman" w:hAnsi="Times New Roman"/>
          <w:sz w:val="28"/>
          <w:szCs w:val="28"/>
        </w:rPr>
        <w:t>.</w:t>
      </w:r>
    </w:p>
    <w:p w14:paraId="1530E033" w14:textId="77777777" w:rsidR="00A47D0C" w:rsidRPr="005D7C3D" w:rsidRDefault="00A47D0C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Какие бывают вещества.</w:t>
      </w:r>
      <w:r w:rsidRPr="005D7C3D">
        <w:rPr>
          <w:rFonts w:ascii="Times New Roman" w:hAnsi="Times New Roman"/>
          <w:sz w:val="28"/>
          <w:szCs w:val="28"/>
        </w:rPr>
        <w:t xml:space="preserve"> </w:t>
      </w:r>
    </w:p>
    <w:p w14:paraId="535A00D5" w14:textId="77777777" w:rsidR="00A47D0C" w:rsidRPr="005D7C3D" w:rsidRDefault="00A47D0C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Теория. Классификация веществ на </w:t>
      </w:r>
      <w:proofErr w:type="gramStart"/>
      <w:r w:rsidRPr="005D7C3D">
        <w:rPr>
          <w:rFonts w:ascii="Times New Roman" w:hAnsi="Times New Roman"/>
          <w:sz w:val="28"/>
          <w:szCs w:val="28"/>
        </w:rPr>
        <w:t>простые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 и сложные. Деление простых веществ на металлы и неметаллы. Символы металлов </w:t>
      </w:r>
      <w:proofErr w:type="spellStart"/>
      <w:r w:rsidRPr="005D7C3D">
        <w:rPr>
          <w:rFonts w:ascii="Times New Roman" w:hAnsi="Times New Roman"/>
          <w:sz w:val="28"/>
          <w:szCs w:val="28"/>
        </w:rPr>
        <w:t>Al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Fe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Си, К, </w:t>
      </w:r>
      <w:proofErr w:type="spellStart"/>
      <w:r w:rsidRPr="005D7C3D">
        <w:rPr>
          <w:rFonts w:ascii="Times New Roman" w:hAnsi="Times New Roman"/>
          <w:sz w:val="28"/>
          <w:szCs w:val="28"/>
        </w:rPr>
        <w:t>Na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Ca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Ba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Mg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Ag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Аи, </w:t>
      </w:r>
      <w:proofErr w:type="spellStart"/>
      <w:r w:rsidRPr="005D7C3D">
        <w:rPr>
          <w:rFonts w:ascii="Times New Roman" w:hAnsi="Times New Roman"/>
          <w:sz w:val="28"/>
          <w:szCs w:val="28"/>
        </w:rPr>
        <w:t>Hg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Ni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Cr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C3D">
        <w:rPr>
          <w:rFonts w:ascii="Times New Roman" w:hAnsi="Times New Roman"/>
          <w:sz w:val="28"/>
          <w:szCs w:val="28"/>
        </w:rPr>
        <w:t>Mn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. Кислород, его открытие. Получение кислорода из </w:t>
      </w:r>
      <w:r w:rsidRPr="005D7C3D">
        <w:rPr>
          <w:rFonts w:ascii="Times New Roman" w:hAnsi="Times New Roman"/>
          <w:sz w:val="28"/>
          <w:szCs w:val="28"/>
        </w:rPr>
        <w:lastRenderedPageBreak/>
        <w:t xml:space="preserve">перманганата калия. Собирание кислорода двумя способами: методом вытеснения воздуха и методом вытеснения воды. Определение кислорода. Горение серы, угля и железа в кислороде. Водород - самый легкий газ. История его открытия. Горение водорода "Гремучая смесь". Определение водорода, получение. Углекислый газ. Получение его из мрамора или мела. Определение углекислого газа с помощью известковой воды. Состав воздуха. Изучение состава воздуха. Роль </w:t>
      </w:r>
      <w:proofErr w:type="spellStart"/>
      <w:r w:rsidRPr="005D7C3D">
        <w:rPr>
          <w:rFonts w:ascii="Times New Roman" w:hAnsi="Times New Roman"/>
          <w:sz w:val="28"/>
          <w:szCs w:val="28"/>
        </w:rPr>
        <w:t>А.Лавуазье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. Понятие об инертных газах. Неон, аргон, их применение. Кислоты. Кислоты в природе. Растворение кислот в воде. Действие серной кислоты на ткань. Меры предосторожности при работе с кислотами. Действие кислот на индикаторы. Основания. Растворение оснований в воде. Щелочи. Действие щелочей на организм человека. Меры предосторожности при работе со щелочами. Действие щелочей на индикаторы. Соли. Какие бывают соли? Соли в природе. Поваренная соль. Роль поваренной соли в истории человечества. Органические вещества: белки, жиры, углеводы, нуклеиновые кислоты, их роль для живых организмов. </w:t>
      </w:r>
    </w:p>
    <w:p w14:paraId="01FBF5A2" w14:textId="77777777" w:rsidR="00A47D0C" w:rsidRPr="005D7C3D" w:rsidRDefault="00A47D0C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Практика. Лабораторные работы: 1. Изучаем свойства металлов. 2. Рассматривание сплавов меди и железа. 3. Обнаружение кислот в продуктах питания. 4. Действия индикаторов на кислоты и щелочи. 5. Растворение оснований в воде. 6. Рассматривание образцов солей. Практические работы: 1. Получаем, собираем и определяем кислород и водород. 16 2. Изучаем свойства металлов.</w:t>
      </w:r>
    </w:p>
    <w:p w14:paraId="7CCC99B7" w14:textId="77777777" w:rsidR="00A47D0C" w:rsidRPr="005D7C3D" w:rsidRDefault="00A47D0C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 xml:space="preserve"> Язык химии.</w:t>
      </w:r>
      <w:r w:rsidRPr="005D7C3D">
        <w:rPr>
          <w:rFonts w:ascii="Times New Roman" w:hAnsi="Times New Roman"/>
          <w:sz w:val="28"/>
          <w:szCs w:val="28"/>
        </w:rPr>
        <w:t xml:space="preserve"> </w:t>
      </w:r>
    </w:p>
    <w:p w14:paraId="27AB7D04" w14:textId="77777777" w:rsidR="00A47D0C" w:rsidRPr="005D7C3D" w:rsidRDefault="00A47D0C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Теория. Химия - наука о веществах. Какие бывают вещества? Металлы и неметаллы. Оксиды, кислоты, основания, соли. Физические и химические свойства веществ. Превращения веще</w:t>
      </w:r>
      <w:proofErr w:type="gramStart"/>
      <w:r w:rsidRPr="005D7C3D">
        <w:rPr>
          <w:rFonts w:ascii="Times New Roman" w:hAnsi="Times New Roman"/>
          <w:sz w:val="28"/>
          <w:szCs w:val="28"/>
        </w:rPr>
        <w:t>ств др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уг в друга. Признаки и условия течения химической реакции. Состав веществ. Химическая формула. Валентность. Определение валентности по химической формуле. Закон сохранения массы веществ. Химические уравнения. </w:t>
      </w:r>
    </w:p>
    <w:p w14:paraId="698B7E35" w14:textId="5031F5B2" w:rsidR="00A47D0C" w:rsidRPr="005D7C3D" w:rsidRDefault="00A47D0C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Практика. Практическая работа «Превращения веще</w:t>
      </w:r>
      <w:proofErr w:type="gramStart"/>
      <w:r w:rsidRPr="005D7C3D">
        <w:rPr>
          <w:rFonts w:ascii="Times New Roman" w:hAnsi="Times New Roman"/>
          <w:sz w:val="28"/>
          <w:szCs w:val="28"/>
        </w:rPr>
        <w:t>ств др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уг в друга», «Определение валентности по химической формуле», «Закон сохранения массы </w:t>
      </w:r>
      <w:r w:rsidRPr="005D7C3D">
        <w:rPr>
          <w:rFonts w:ascii="Times New Roman" w:hAnsi="Times New Roman"/>
          <w:sz w:val="28"/>
          <w:szCs w:val="28"/>
        </w:rPr>
        <w:lastRenderedPageBreak/>
        <w:t>веществ». Решение химических уравнений. Подготовка к коллоквиуму. Подведение итогов модуля. Коллоквиум «Язык химии».</w:t>
      </w:r>
    </w:p>
    <w:p w14:paraId="12180E0E" w14:textId="777777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Изучаем химические реакции.</w:t>
      </w:r>
      <w:r w:rsidRPr="005D7C3D">
        <w:rPr>
          <w:rFonts w:ascii="Times New Roman" w:hAnsi="Times New Roman"/>
          <w:sz w:val="28"/>
          <w:szCs w:val="28"/>
        </w:rPr>
        <w:t xml:space="preserve"> </w:t>
      </w:r>
    </w:p>
    <w:p w14:paraId="0C457181" w14:textId="777777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>Теория. Сущность химической реакции. Типы химических реакций: разложения, замещения и обмена. Реакции экз</w:t>
      </w:r>
      <w:proofErr w:type="gramStart"/>
      <w:r w:rsidRPr="005D7C3D">
        <w:rPr>
          <w:rFonts w:ascii="Times New Roman" w:hAnsi="Times New Roman"/>
          <w:sz w:val="28"/>
          <w:szCs w:val="28"/>
        </w:rPr>
        <w:t>о-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 и эндотермические. Реакции обратимые и необратимые. Скорость химических реакций. 17 </w:t>
      </w:r>
    </w:p>
    <w:p w14:paraId="5EDC2CC0" w14:textId="77777777" w:rsidR="00C52727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Практика. Лабораторные опыты: 1. Разложение малахита при нагревании. 2. Замещение меди в растворе хлорида меди (2) железом. </w:t>
      </w:r>
    </w:p>
    <w:p w14:paraId="6CA03F1F" w14:textId="279A20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Многообразие веществ.</w:t>
      </w:r>
      <w:r w:rsidRPr="005D7C3D">
        <w:rPr>
          <w:rFonts w:ascii="Times New Roman" w:hAnsi="Times New Roman"/>
          <w:sz w:val="28"/>
          <w:szCs w:val="28"/>
        </w:rPr>
        <w:t xml:space="preserve"> </w:t>
      </w:r>
    </w:p>
    <w:p w14:paraId="249FB9EA" w14:textId="777777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Теория. Классификация и свойства веществ. Многообразие веществ. Классификация веществ по составу. Оксиды, их состав. Получение оксидов реакцией горения простых и сложных веществ. Составление уравнений реакции горения сложных веществ. Условия возникновения и прекращения горения. Медленное окисление. Меры предупреждения пожаров. Классификация оксидов на </w:t>
      </w:r>
      <w:proofErr w:type="gramStart"/>
      <w:r w:rsidRPr="005D7C3D">
        <w:rPr>
          <w:rFonts w:ascii="Times New Roman" w:hAnsi="Times New Roman"/>
          <w:sz w:val="28"/>
          <w:szCs w:val="28"/>
        </w:rPr>
        <w:t>основные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, кислотные, амфотерные. Кислоты, их состав, классификация </w:t>
      </w:r>
      <w:proofErr w:type="gramStart"/>
      <w:r w:rsidRPr="005D7C3D">
        <w:rPr>
          <w:rFonts w:ascii="Times New Roman" w:hAnsi="Times New Roman"/>
          <w:sz w:val="28"/>
          <w:szCs w:val="28"/>
        </w:rPr>
        <w:t>на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 кислородосодержащие и бескислородные, на одноосновные, двухосновные и трехосновные. Кислотный остаток. Валентность кислотного остатка, роль кислот для организмов растений, животных и человека. Основания, их состав. </w:t>
      </w:r>
      <w:proofErr w:type="spellStart"/>
      <w:r w:rsidRPr="005D7C3D">
        <w:rPr>
          <w:rFonts w:ascii="Times New Roman" w:hAnsi="Times New Roman"/>
          <w:sz w:val="28"/>
          <w:szCs w:val="28"/>
        </w:rPr>
        <w:t>Гидрооксогруппа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. Щелочи и нерастворимые в воде основания, составление формул солей по валентности металла и кислотного остатка. Классификация солей на </w:t>
      </w:r>
      <w:proofErr w:type="gramStart"/>
      <w:r w:rsidRPr="005D7C3D">
        <w:rPr>
          <w:rFonts w:ascii="Times New Roman" w:hAnsi="Times New Roman"/>
          <w:sz w:val="28"/>
          <w:szCs w:val="28"/>
        </w:rPr>
        <w:t>средние</w:t>
      </w:r>
      <w:proofErr w:type="gramEnd"/>
      <w:r w:rsidRPr="005D7C3D">
        <w:rPr>
          <w:rFonts w:ascii="Times New Roman" w:hAnsi="Times New Roman"/>
          <w:sz w:val="28"/>
          <w:szCs w:val="28"/>
        </w:rPr>
        <w:t xml:space="preserve">, кислые и основные. Пищевая сода и малахит как примеры кислой и основной солей, соли организмы в организме человека. Реакция нейтрализации. </w:t>
      </w:r>
    </w:p>
    <w:p w14:paraId="4B5A447F" w14:textId="777777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t xml:space="preserve">Практика. Лабораторные работы: 1. Рассмотрение образцов оксидов, оснований, солей. 2. Исследование продукта горения угля в кислороде. 3. Ознакомление со свойствами гидроксидов натрия, кальция, меди (2) или железа (3). 4. Взаимодействие щелочей с кислотами. 5. Взаимодействие нерастворимых оснований с кислотами. </w:t>
      </w:r>
    </w:p>
    <w:p w14:paraId="77E31B7E" w14:textId="777777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Атом</w:t>
      </w:r>
      <w:r w:rsidRPr="005D7C3D">
        <w:rPr>
          <w:rFonts w:ascii="Times New Roman" w:hAnsi="Times New Roman"/>
          <w:sz w:val="28"/>
          <w:szCs w:val="28"/>
        </w:rPr>
        <w:t xml:space="preserve"> - составная часть веществ. </w:t>
      </w:r>
    </w:p>
    <w:p w14:paraId="1E5BA763" w14:textId="77777777" w:rsidR="00A43D8E" w:rsidRPr="005D7C3D" w:rsidRDefault="00A43D8E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lastRenderedPageBreak/>
        <w:t xml:space="preserve">Теория. Атом. Сложный состав атома. Открытие электронов в атоме. Опыты </w:t>
      </w:r>
      <w:proofErr w:type="spellStart"/>
      <w:r w:rsidRPr="005D7C3D">
        <w:rPr>
          <w:rFonts w:ascii="Times New Roman" w:hAnsi="Times New Roman"/>
          <w:sz w:val="28"/>
          <w:szCs w:val="28"/>
        </w:rPr>
        <w:t>Э.Резерфорда</w:t>
      </w:r>
      <w:proofErr w:type="spellEnd"/>
      <w:r w:rsidRPr="005D7C3D">
        <w:rPr>
          <w:rFonts w:ascii="Times New Roman" w:hAnsi="Times New Roman"/>
          <w:sz w:val="28"/>
          <w:szCs w:val="28"/>
        </w:rPr>
        <w:t xml:space="preserve"> по открытию атомного ядра. Заряд атомного ядра. Модели атомов. Планетарная модель атома </w:t>
      </w:r>
      <w:proofErr w:type="spellStart"/>
      <w:r w:rsidRPr="005D7C3D">
        <w:rPr>
          <w:rFonts w:ascii="Times New Roman" w:hAnsi="Times New Roman"/>
          <w:sz w:val="28"/>
          <w:szCs w:val="28"/>
        </w:rPr>
        <w:t>Э.Резерфорда</w:t>
      </w:r>
      <w:proofErr w:type="spellEnd"/>
      <w:r w:rsidRPr="005D7C3D">
        <w:rPr>
          <w:rFonts w:ascii="Times New Roman" w:hAnsi="Times New Roman"/>
          <w:sz w:val="28"/>
          <w:szCs w:val="28"/>
        </w:rPr>
        <w:t>. Абсолютная и относительная атомная масса. Состав ядер атомов. Протоны. Нейтроны. Изотопы. Химический элемент - разновидность атомов с одинаковым зарядом ядра. Понятие об ионах. Практика. Изготовление модели атома. Подведение итогов модуля. Круглый стол «Взгляд на мир вокруг нас с помощью химии».</w:t>
      </w:r>
      <w:r w:rsidRPr="005D7C3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B480FC8" w14:textId="474777BE" w:rsidR="005D7C3D" w:rsidRPr="005D7C3D" w:rsidRDefault="003308EB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b/>
          <w:bCs/>
          <w:sz w:val="28"/>
          <w:szCs w:val="28"/>
        </w:rPr>
        <w:t>«Что мы узнали о химии?»</w:t>
      </w:r>
      <w:r w:rsidR="00A43D8E" w:rsidRPr="005D7C3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777C7" w:rsidRPr="005D7C3D">
        <w:rPr>
          <w:rFonts w:ascii="Times New Roman" w:hAnsi="Times New Roman"/>
          <w:sz w:val="28"/>
          <w:szCs w:val="28"/>
        </w:rPr>
        <w:t>Обобщение курса</w:t>
      </w:r>
      <w:r w:rsidR="00172CED" w:rsidRPr="005D7C3D">
        <w:rPr>
          <w:rFonts w:ascii="Times New Roman" w:hAnsi="Times New Roman"/>
          <w:sz w:val="28"/>
          <w:szCs w:val="28"/>
        </w:rPr>
        <w:t xml:space="preserve"> </w:t>
      </w:r>
      <w:r w:rsidR="00A43D8E" w:rsidRPr="005D7C3D">
        <w:rPr>
          <w:rFonts w:ascii="Times New Roman" w:hAnsi="Times New Roman"/>
          <w:sz w:val="28"/>
          <w:szCs w:val="28"/>
        </w:rPr>
        <w:t>-</w:t>
      </w:r>
      <w:r w:rsidR="005D7C3D" w:rsidRPr="005D7C3D">
        <w:rPr>
          <w:rFonts w:ascii="Times New Roman" w:hAnsi="Times New Roman"/>
          <w:sz w:val="28"/>
          <w:szCs w:val="28"/>
        </w:rPr>
        <w:t>4</w:t>
      </w:r>
      <w:r w:rsidR="00A43D8E" w:rsidRPr="005D7C3D">
        <w:rPr>
          <w:rFonts w:ascii="Times New Roman" w:hAnsi="Times New Roman"/>
          <w:sz w:val="28"/>
          <w:szCs w:val="28"/>
        </w:rPr>
        <w:t xml:space="preserve"> часа</w:t>
      </w:r>
      <w:r w:rsidR="00C52727" w:rsidRPr="005D7C3D">
        <w:rPr>
          <w:rFonts w:ascii="Times New Roman" w:hAnsi="Times New Roman"/>
          <w:sz w:val="28"/>
          <w:szCs w:val="28"/>
        </w:rPr>
        <w:t>.</w:t>
      </w:r>
    </w:p>
    <w:p w14:paraId="0926F559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9EFF32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CB0ECEC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7DBF58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229A37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830493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535803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4645869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A08E83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87ED51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A7F8F9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0712F1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6E8104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584BA6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5AE6EF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5A518B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F6F87E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A7E00D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4B413E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12BE4A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AF33E48" w14:textId="0F4FFA7D" w:rsidR="00D73706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C3D">
        <w:rPr>
          <w:rFonts w:ascii="Times New Roman" w:hAnsi="Times New Roman"/>
          <w:sz w:val="28"/>
          <w:szCs w:val="28"/>
        </w:rPr>
        <w:lastRenderedPageBreak/>
        <w:t>Тематическое планирование</w:t>
      </w: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817"/>
        <w:gridCol w:w="5387"/>
        <w:gridCol w:w="992"/>
        <w:gridCol w:w="3685"/>
      </w:tblGrid>
      <w:tr w:rsidR="005D7C3D" w:rsidRPr="005D7C3D" w14:paraId="5BD72AB5" w14:textId="77777777" w:rsidTr="005D7C3D">
        <w:tc>
          <w:tcPr>
            <w:tcW w:w="817" w:type="dxa"/>
          </w:tcPr>
          <w:p w14:paraId="7FBFD202" w14:textId="45E7557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№ </w:t>
            </w: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387" w:type="dxa"/>
          </w:tcPr>
          <w:p w14:paraId="7CE8A17E" w14:textId="56C576F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992" w:type="dxa"/>
          </w:tcPr>
          <w:p w14:paraId="038847E7" w14:textId="7070B97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3685" w:type="dxa"/>
          </w:tcPr>
          <w:p w14:paraId="1E3B1667" w14:textId="68FAA33F" w:rsidR="005D7C3D" w:rsidRPr="005D7C3D" w:rsidRDefault="005D7C3D" w:rsidP="005D7C3D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ind w:left="-1025" w:firstLine="10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</w:t>
            </w:r>
          </w:p>
        </w:tc>
      </w:tr>
      <w:tr w:rsidR="005D7C3D" w:rsidRPr="005D7C3D" w14:paraId="6CA7D1C0" w14:textId="77777777" w:rsidTr="005D7C3D">
        <w:tc>
          <w:tcPr>
            <w:tcW w:w="817" w:type="dxa"/>
          </w:tcPr>
          <w:p w14:paraId="688E51EB" w14:textId="3D9BA15C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7" w:type="dxa"/>
          </w:tcPr>
          <w:p w14:paraId="36E9A15A" w14:textId="168A1C38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14:paraId="3BDFD2A3" w14:textId="4B6942FF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14A081FF" w14:textId="54707D8E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749E1D74" w14:textId="77777777" w:rsidTr="005D7C3D">
        <w:tc>
          <w:tcPr>
            <w:tcW w:w="817" w:type="dxa"/>
          </w:tcPr>
          <w:p w14:paraId="7D26A2D7" w14:textId="5A6B060E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7" w:type="dxa"/>
          </w:tcPr>
          <w:p w14:paraId="4E42081E" w14:textId="26062C79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Ознакомление с кабинетом химии и изучение правил техники безопасности</w:t>
            </w:r>
          </w:p>
        </w:tc>
        <w:tc>
          <w:tcPr>
            <w:tcW w:w="992" w:type="dxa"/>
          </w:tcPr>
          <w:p w14:paraId="563E4409" w14:textId="55E4EA15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14:paraId="2DC4DEA5" w14:textId="7A8DA073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1B7DF26B" w14:textId="77777777" w:rsidTr="005D7C3D">
        <w:tc>
          <w:tcPr>
            <w:tcW w:w="817" w:type="dxa"/>
          </w:tcPr>
          <w:p w14:paraId="70DCF036" w14:textId="29273943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7" w:type="dxa"/>
          </w:tcPr>
          <w:p w14:paraId="66F8383B" w14:textId="60CC7835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«Вещества вокруг тебя, оглянись!»</w:t>
            </w:r>
          </w:p>
        </w:tc>
        <w:tc>
          <w:tcPr>
            <w:tcW w:w="992" w:type="dxa"/>
          </w:tcPr>
          <w:p w14:paraId="5B922FEF" w14:textId="1F2C844A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5" w:type="dxa"/>
          </w:tcPr>
          <w:p w14:paraId="1245D15F" w14:textId="2651634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12601679" w14:textId="77777777" w:rsidTr="005D7C3D">
        <w:tc>
          <w:tcPr>
            <w:tcW w:w="817" w:type="dxa"/>
          </w:tcPr>
          <w:p w14:paraId="49C9C298" w14:textId="4F985048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7" w:type="dxa"/>
          </w:tcPr>
          <w:p w14:paraId="5C3B253F" w14:textId="3AD9A0C6" w:rsidR="005D7C3D" w:rsidRPr="005D7C3D" w:rsidRDefault="005D7C3D" w:rsidP="005D7C3D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Химия в быту</w:t>
            </w:r>
          </w:p>
        </w:tc>
        <w:tc>
          <w:tcPr>
            <w:tcW w:w="992" w:type="dxa"/>
          </w:tcPr>
          <w:p w14:paraId="6410CE88" w14:textId="3B03CE01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14:paraId="73D01FC7" w14:textId="1B59515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789C855C" w14:textId="77777777" w:rsidTr="005D7C3D">
        <w:trPr>
          <w:trHeight w:val="1032"/>
        </w:trPr>
        <w:tc>
          <w:tcPr>
            <w:tcW w:w="817" w:type="dxa"/>
          </w:tcPr>
          <w:p w14:paraId="0B4AD922" w14:textId="76680DC1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87" w:type="dxa"/>
          </w:tcPr>
          <w:p w14:paraId="7EC0145B" w14:textId="77777777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«Увлекательная химия </w:t>
            </w:r>
            <w:proofErr w:type="gramStart"/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</w:t>
            </w:r>
            <w:proofErr w:type="gramEnd"/>
          </w:p>
          <w:p w14:paraId="5178912B" w14:textId="2E81CD72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экспериментаторов»</w:t>
            </w:r>
          </w:p>
        </w:tc>
        <w:tc>
          <w:tcPr>
            <w:tcW w:w="992" w:type="dxa"/>
          </w:tcPr>
          <w:p w14:paraId="1965F1B8" w14:textId="2C3FC1DA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14:paraId="76F6E42D" w14:textId="4C913358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2E645594" w14:textId="77777777" w:rsidTr="005D7C3D">
        <w:tc>
          <w:tcPr>
            <w:tcW w:w="817" w:type="dxa"/>
          </w:tcPr>
          <w:p w14:paraId="27B513BC" w14:textId="6C9B9F02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87" w:type="dxa"/>
          </w:tcPr>
          <w:p w14:paraId="68C2C9C5" w14:textId="4CFB241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Свойства вещества</w:t>
            </w:r>
          </w:p>
        </w:tc>
        <w:tc>
          <w:tcPr>
            <w:tcW w:w="992" w:type="dxa"/>
          </w:tcPr>
          <w:p w14:paraId="13C3666E" w14:textId="59A36662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4A3D57F6" w14:textId="796B832B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0B9ABEDD" w14:textId="77777777" w:rsidTr="005D7C3D">
        <w:tc>
          <w:tcPr>
            <w:tcW w:w="817" w:type="dxa"/>
          </w:tcPr>
          <w:p w14:paraId="5A33E71B" w14:textId="01992920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87" w:type="dxa"/>
          </w:tcPr>
          <w:p w14:paraId="1435D692" w14:textId="6EC8FD28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Какие бывают вещества</w:t>
            </w:r>
          </w:p>
        </w:tc>
        <w:tc>
          <w:tcPr>
            <w:tcW w:w="992" w:type="dxa"/>
          </w:tcPr>
          <w:p w14:paraId="707557C2" w14:textId="2FA4CB1D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14:paraId="60B49A92" w14:textId="2C93FE69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1E95AFB4" w14:textId="77777777" w:rsidTr="005D7C3D">
        <w:tc>
          <w:tcPr>
            <w:tcW w:w="817" w:type="dxa"/>
          </w:tcPr>
          <w:p w14:paraId="44A21ADF" w14:textId="0FBEC2C5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5387" w:type="dxa"/>
          </w:tcPr>
          <w:p w14:paraId="19EDBD72" w14:textId="4F059AB3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Многообразие веществ</w:t>
            </w:r>
          </w:p>
        </w:tc>
        <w:tc>
          <w:tcPr>
            <w:tcW w:w="992" w:type="dxa"/>
          </w:tcPr>
          <w:p w14:paraId="50898F7C" w14:textId="70097E63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85" w:type="dxa"/>
          </w:tcPr>
          <w:p w14:paraId="4852766B" w14:textId="4493CA4D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D7C3D" w:rsidRPr="005D7C3D" w14:paraId="031B6564" w14:textId="77777777" w:rsidTr="005D7C3D">
        <w:tc>
          <w:tcPr>
            <w:tcW w:w="817" w:type="dxa"/>
          </w:tcPr>
          <w:p w14:paraId="6F825525" w14:textId="1BA5C038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87" w:type="dxa"/>
          </w:tcPr>
          <w:p w14:paraId="76095497" w14:textId="350A3429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«Что мы узнали о химии?»</w:t>
            </w:r>
          </w:p>
        </w:tc>
        <w:tc>
          <w:tcPr>
            <w:tcW w:w="992" w:type="dxa"/>
          </w:tcPr>
          <w:p w14:paraId="5EFF1146" w14:textId="68FDAF9F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7A46A456" w14:textId="74C4C2BD" w:rsidR="005D7C3D" w:rsidRPr="005D7C3D" w:rsidRDefault="005D7C3D" w:rsidP="00BB3D84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 w:cs="Times New Roman"/>
                <w:sz w:val="28"/>
                <w:szCs w:val="28"/>
              </w:rPr>
              <w:t>Rel</w:t>
            </w:r>
            <w:proofErr w:type="spellEnd"/>
            <w:r w:rsidRPr="005D7C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5D7C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A494F47" w14:textId="77777777" w:rsidR="005D7C3D" w:rsidRP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4B56B8" w14:textId="77777777" w:rsid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B36CC0" w14:textId="77777777" w:rsid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25FCF87" w14:textId="77777777" w:rsid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4110CE8" w14:textId="77777777" w:rsidR="005D7C3D" w:rsidRDefault="005D7C3D" w:rsidP="005D7C3D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8BBE4DF" w14:textId="77777777" w:rsidR="005D7C3D" w:rsidRDefault="005D7C3D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257A3F3" w14:textId="17A58EF2" w:rsidR="003308EB" w:rsidRPr="00BB3D84" w:rsidRDefault="00D73706" w:rsidP="00BB3D84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Календарно-тематическое планирование.</w:t>
      </w:r>
    </w:p>
    <w:p w14:paraId="6C39D60C" w14:textId="77777777" w:rsidR="009347D7" w:rsidRPr="00BB3D84" w:rsidRDefault="009347D7" w:rsidP="003308EB">
      <w:pPr>
        <w:tabs>
          <w:tab w:val="left" w:pos="837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1027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2"/>
        <w:gridCol w:w="667"/>
        <w:gridCol w:w="2694"/>
        <w:gridCol w:w="709"/>
        <w:gridCol w:w="1134"/>
        <w:gridCol w:w="1134"/>
        <w:gridCol w:w="1276"/>
        <w:gridCol w:w="850"/>
        <w:gridCol w:w="709"/>
        <w:gridCol w:w="1842"/>
      </w:tblGrid>
      <w:tr w:rsidR="00831931" w:rsidRPr="005D7C3D" w14:paraId="0C30F05A" w14:textId="77777777" w:rsidTr="00D73706">
        <w:trPr>
          <w:trHeight w:val="1"/>
        </w:trPr>
        <w:tc>
          <w:tcPr>
            <w:tcW w:w="679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E9E1E5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№ </w:t>
            </w: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BD42C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578EDA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100635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CADDE5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AF6E56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28B268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511F77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831931" w:rsidRPr="005D7C3D" w14:paraId="6590AB13" w14:textId="77777777" w:rsidTr="00D73706">
        <w:trPr>
          <w:trHeight w:val="1"/>
        </w:trPr>
        <w:tc>
          <w:tcPr>
            <w:tcW w:w="679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81512F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146386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3AD149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7BD3E8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7D44D2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C60874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3F0DA7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FB8C66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84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45D887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5D7C3D" w14:paraId="6BD275FF" w14:textId="77777777" w:rsidTr="00D73706">
        <w:trPr>
          <w:trHeight w:val="1"/>
        </w:trPr>
        <w:tc>
          <w:tcPr>
            <w:tcW w:w="1102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FFF7CD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</w:tr>
      <w:tr w:rsidR="00831931" w:rsidRPr="005D7C3D" w14:paraId="19A1A9AE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05A1AA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17AB21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Вводный инструктаж по ТБ при проведении</w:t>
            </w:r>
          </w:p>
          <w:p w14:paraId="120D0FEC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лабораторных работ.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2878AC" w14:textId="4C2EB59F" w:rsidR="00831931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AA3135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2E861D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DBC16F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869F4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5C367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639BB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5D7C3D" w14:paraId="4CFFF1D4" w14:textId="77777777" w:rsidTr="00D73706">
        <w:trPr>
          <w:trHeight w:val="1"/>
        </w:trPr>
        <w:tc>
          <w:tcPr>
            <w:tcW w:w="1102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F73D84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5D7C3D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Ознакомление с кабинетом химии и изучение правил техники безопасности </w:t>
            </w:r>
          </w:p>
        </w:tc>
      </w:tr>
      <w:tr w:rsidR="00831931" w:rsidRPr="005D7C3D" w14:paraId="01E641FE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ED3C0B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25264C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Приборы для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ab/>
              <w:t>научных исследований,</w:t>
            </w:r>
          </w:p>
          <w:p w14:paraId="0D3B0336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лабораторное оборудование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6DAAD" w14:textId="3F6F2742" w:rsidR="00831931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2FF132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44D68B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E761FF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A742C3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B9057D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144D4D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5D7C3D" w14:paraId="0F31B668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7E5788" w14:textId="4B799DBD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0E754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правил техники безопасности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E77A12" w14:textId="4793825C" w:rsidR="00831931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30EC9" w14:textId="1C5ADA1B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9AED71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93D946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03285F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30AB77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2EBDBD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1931" w:rsidRPr="005D7C3D" w14:paraId="14EF05C0" w14:textId="77777777" w:rsidTr="00D73706">
        <w:trPr>
          <w:trHeight w:val="1"/>
        </w:trPr>
        <w:tc>
          <w:tcPr>
            <w:tcW w:w="1102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2F76D9" w14:textId="651917B8" w:rsidR="00831931" w:rsidRPr="005D7C3D" w:rsidRDefault="00C630E0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«Вещества вокруг тебя, оглянись!»</w:t>
            </w:r>
          </w:p>
        </w:tc>
      </w:tr>
      <w:tr w:rsidR="00831931" w:rsidRPr="005D7C3D" w14:paraId="0CF92BD2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BC62F4" w14:textId="47271CF6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2D0591" w14:textId="52971734" w:rsidR="00831931" w:rsidRPr="005D7C3D" w:rsidRDefault="00CE04AA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Свойства веществ. Разделение смеси красителей.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3B627B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3DDFE7" w14:textId="6A919AE3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ЛЗ</w:t>
            </w:r>
            <w:r w:rsidR="00831931" w:rsidRPr="005D7C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364E1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1DBE9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5E6120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C0B641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1CCD35" w14:textId="2B3EBD04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931" w:rsidRPr="005D7C3D" w14:paraId="5108096D" w14:textId="77777777" w:rsidTr="00D73706">
        <w:trPr>
          <w:gridBefore w:val="1"/>
          <w:wBefore w:w="12" w:type="dxa"/>
          <w:trHeight w:val="910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12C84B" w14:textId="7E2AFFDF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F1EA05" w14:textId="222F9F05" w:rsidR="00CE04AA" w:rsidRPr="005D7C3D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Свойства воды. Очистка воды. </w:t>
            </w:r>
          </w:p>
          <w:p w14:paraId="00B77C19" w14:textId="7AAB49FC" w:rsidR="00CE04AA" w:rsidRPr="005D7C3D" w:rsidRDefault="00CE04AA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9AB725" w14:textId="6F7642E9" w:rsidR="00831931" w:rsidRPr="005D7C3D" w:rsidRDefault="00831931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70CE5F" w14:textId="77777777" w:rsidR="00831931" w:rsidRPr="005D7C3D" w:rsidRDefault="00831931" w:rsidP="00E66CF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A9FABC" w14:textId="03ADD9C6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04F18A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B2FCB2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951008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94D4CF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4AAC3" w14:textId="20E61A45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28B3E169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5E8DEA" w14:textId="6D71AA6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771264" w14:textId="5C92988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Свойства уксусной кислоты.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094BA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A786BA" w14:textId="48295CF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E8779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40DCE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669BD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75B43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E85E7" w14:textId="13536A9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781E2B6D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DB419A" w14:textId="396B9D6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07D39" w14:textId="7AADBB4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 4. Свойства питьевой соды.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80CA1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D60B7B" w14:textId="675CDB6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8344D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F4360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C8BF0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5509E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6A53D0" w14:textId="022E115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0C95DE97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74DEC6" w14:textId="65A2C47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93434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 5. Свойства чая.</w:t>
            </w:r>
          </w:p>
          <w:p w14:paraId="037C5EDA" w14:textId="05A2956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4F79E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039EC7" w14:textId="2BD3AA9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EF23A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3815C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лабораторного 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A7ADF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CA75B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12A6CD" w14:textId="3C5BACD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578122EF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8911B5" w14:textId="13AC4E7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8277D8" w14:textId="6C2211CA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 6. Свойства мыла. Изготовление мыла в домашних условиях</w:t>
            </w:r>
          </w:p>
          <w:p w14:paraId="4D830644" w14:textId="64C7152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943001" w14:textId="7F25EBFE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0263E9" w14:textId="5C38F80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BFE1C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4533C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Оформление лабораторной </w:t>
            </w: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E06B2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7C904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B832CA" w14:textId="240382F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32C9455F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260378" w14:textId="45A7E2BA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F1A19" w14:textId="13C9BE23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 7. Сравнение моющих свойств мыла и СМС.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E91FA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10D96" w14:textId="7890ED3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22EFF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5C7A3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CAA07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7B16C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59B71" w14:textId="35C3FEB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7E948437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772926" w14:textId="44337E6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A950B" w14:textId="3ECE84CF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Лабораторная работа 8. Изготовим духи сами.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489C2" w14:textId="381A0693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5AB3E" w14:textId="277D201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F76C9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D116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6179B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86CDB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8E27AB" w14:textId="3B0EB8A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59F66BFF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A11B8E" w14:textId="224C35A6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AAEDE1" w14:textId="2C5D890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Лабораторная работа 9. Необычные свойства </w:t>
            </w: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таких</w:t>
            </w:r>
            <w:proofErr w:type="gramEnd"/>
            <w:r w:rsidRPr="005D7C3D">
              <w:rPr>
                <w:rFonts w:ascii="Times New Roman" w:hAnsi="Times New Roman"/>
                <w:sz w:val="24"/>
                <w:szCs w:val="24"/>
              </w:rPr>
              <w:t xml:space="preserve"> обычных зеленки и йода.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749BA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84BB2D" w14:textId="3419837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0D6ED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61D82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ADB31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BC8DA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9291F6" w14:textId="3D8FFC6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6B6E1D99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9A0979" w14:textId="4A0C722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44EF57" w14:textId="77DFEBB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 10. Получение кислорода из перекиси водорода.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9ED45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44FD05" w14:textId="2893470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ABACD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2900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2CCAF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733ED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3DD700" w14:textId="57D23A3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71FC934C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72677F" w14:textId="7FBBEFB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43B3F1" w14:textId="42667A1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Лабораторнаяработа11. Свойства аспирина.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5AF5E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99429D" w14:textId="15198C1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9D5FBE" w14:textId="31FE9E3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6EECA4" w14:textId="0EA1BCA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7929A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3F5F2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324E8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025B6FE3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ABC92B" w14:textId="4632CBD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7FA4D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Лабораторнаяработа12.</w:t>
            </w:r>
          </w:p>
          <w:p w14:paraId="1A110011" w14:textId="50384B2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Свойства крахмала. </w:t>
            </w:r>
          </w:p>
          <w:p w14:paraId="61982077" w14:textId="2B66993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224E19" w14:textId="5A8061B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1AD8E4" w14:textId="0EA3AA5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FF8B6E" w14:textId="28F0A4E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94C451" w14:textId="33AEE54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3C2A9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3AFAE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B79EFF" w14:textId="3710C23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2DFC86B4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F0F03" w14:textId="3DE504F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E1CB11" w14:textId="3C541E35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Лабораторная работа 13. Свойства глюкозы. </w:t>
            </w:r>
          </w:p>
          <w:p w14:paraId="51FFEDA2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4C5051" w14:textId="7D713CE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B225EB" w14:textId="669DF4D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6570D3" w14:textId="1332DF5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6414C" w14:textId="21AED52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23B0A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C479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94292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7C5FA64B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1697CB" w14:textId="662BF15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CA29BA" w14:textId="314A3BDD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Лабораторнаяработа14. Свойства растительного и сливочного масел.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AF9C63" w14:textId="7C3A677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0F574F" w14:textId="560DD11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ЛЗ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954744" w14:textId="12A4C5B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DBE62D" w14:textId="5641398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1A2A8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E899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1F63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5D7C3D" w14:paraId="36167E80" w14:textId="77777777" w:rsidTr="00D73706">
        <w:trPr>
          <w:gridBefore w:val="1"/>
          <w:wBefore w:w="12" w:type="dxa"/>
          <w:trHeight w:val="1"/>
        </w:trPr>
        <w:tc>
          <w:tcPr>
            <w:tcW w:w="110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8ACFC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Химия в быту</w:t>
            </w:r>
          </w:p>
          <w:p w14:paraId="0E538B5F" w14:textId="6062A7B5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831931" w:rsidRPr="005D7C3D" w14:paraId="45D831C9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E00360" w14:textId="72BFD0A6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D86123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Виды бытовых химикатов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133227" w14:textId="348B481E" w:rsidR="00831931" w:rsidRPr="005D7C3D" w:rsidRDefault="00D012A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77C75E" w14:textId="76CE14EF" w:rsidR="00831931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281E07" w14:textId="5106B6B7" w:rsidR="00831931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14CF92" w14:textId="069214FE" w:rsidR="00831931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6BC7BE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DA843C" w14:textId="77777777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0FE52F" w14:textId="04A11E69" w:rsidR="00831931" w:rsidRPr="005D7C3D" w:rsidRDefault="00831931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5E9EBC19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FAD393" w14:textId="0F81E91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9362E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 моющих средств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470499" w14:textId="5F8EE002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84E01" w14:textId="32DECB4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54FD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74858E" w14:textId="2FA5261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Оформление </w:t>
            </w: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3476F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C5E96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718CA" w14:textId="341853F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0F9D2033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A2E633" w14:textId="44FA031E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65E13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Спички и бумага: от истории изобретения до наших дней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D8E50" w14:textId="3849754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C967A8" w14:textId="5BA16A7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A74A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79A4E6" w14:textId="515A002C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B7E5F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FF245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21894D" w14:textId="245A494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41457C71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E8F41C" w14:textId="7BCD458E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E996C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История стеклоделия.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49805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CD9114" w14:textId="1147BA2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436F5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12B2CD" w14:textId="04C584DC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2085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E5B47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49E791" w14:textId="36BA101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63B6B315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C3E1EE" w14:textId="47259C10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BF29F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Керамика: от истории изобретения до наших дней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B00DE" w14:textId="4C94B92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1D0768" w14:textId="2542C6A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B21AE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F5FB2" w14:textId="28869C7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C6FDA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FE3FF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E8E56F" w14:textId="1B093B3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18B7A68D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010BB6" w14:textId="373BDD29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2B323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Химия и косметические средства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22D71" w14:textId="31807AF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060A23" w14:textId="6BD5CC1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FC28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955D8D" w14:textId="4F2DC2C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32B4C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4E05D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43EBBF" w14:textId="25C9FD3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39581720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7D307C" w14:textId="24DF076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B9E6E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№6.</w:t>
            </w:r>
            <w:r w:rsidRPr="005D7C3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</w:p>
          <w:p w14:paraId="57DC0E4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color w:val="000000"/>
                <w:sz w:val="24"/>
                <w:szCs w:val="24"/>
              </w:rPr>
              <w:t>Выведение пятен ржавчины, чернил, жира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1D6668" w14:textId="04D63D75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EE73BA" w14:textId="273920A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DA9F8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25F84C" w14:textId="2995E03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занятия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B34CA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919D9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5725F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630E0" w:rsidRPr="005D7C3D" w14:paraId="2F385211" w14:textId="77777777" w:rsidTr="00D73706">
        <w:trPr>
          <w:gridBefore w:val="1"/>
          <w:wBefore w:w="12" w:type="dxa"/>
          <w:trHeight w:val="449"/>
        </w:trPr>
        <w:tc>
          <w:tcPr>
            <w:tcW w:w="110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D22AE" w14:textId="51D0F976" w:rsidR="00C630E0" w:rsidRPr="005D7C3D" w:rsidRDefault="00C630E0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«Увлекательная химия для экспериментаторов»</w:t>
            </w:r>
          </w:p>
        </w:tc>
      </w:tr>
      <w:tr w:rsidR="000015D8" w:rsidRPr="005D7C3D" w14:paraId="6BFF30BE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7BE86B" w14:textId="285EF49B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B7A010" w14:textId="7AE56A7B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Симпатические чернила: назначение, простейшие рецепты.. </w:t>
            </w: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</w:t>
            </w:r>
            <w:proofErr w:type="gramEnd"/>
            <w:r w:rsidRPr="005D7C3D">
              <w:rPr>
                <w:rFonts w:ascii="Times New Roman" w:hAnsi="Times New Roman"/>
                <w:sz w:val="24"/>
                <w:szCs w:val="24"/>
              </w:rPr>
              <w:t xml:space="preserve"> работа15. «Секретные чернила».</w:t>
            </w:r>
          </w:p>
          <w:p w14:paraId="6F50ADAA" w14:textId="378490A8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6E0CBB" w14:textId="77777777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EB29F0" w14:textId="77777777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38FF06B" w14:textId="52AF30F6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06FE69" w14:textId="69B09F90" w:rsidR="000015D8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5AA4D7" w14:textId="19DD573E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728366" w14:textId="203FCA50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7E234" w14:textId="3CF84F3D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DD25D" w14:textId="55273FC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1BFBBA" w14:textId="1D049DD2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94BC0E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17C24359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FDDC44" w14:textId="4EA69BD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3EC08F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История мыльных пузырей. Физика мыльных пузырей.</w:t>
            </w:r>
          </w:p>
          <w:p w14:paraId="256E3340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работа17. «Мыльные опыты».</w:t>
            </w:r>
          </w:p>
          <w:p w14:paraId="20F7DE45" w14:textId="0FB0D72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16AE11" w14:textId="1ECDC026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20BA6F" w14:textId="2CDF9BC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9D229E" w14:textId="21B447F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45EFA1" w14:textId="1C39E24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069A0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4ED9C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0570B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4948D5C4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9E7484" w14:textId="7BEB4C3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DF01D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Состав школьного мела. Лабораторная работа 18.  «Как выбрать школьный мел».</w:t>
            </w:r>
          </w:p>
          <w:p w14:paraId="63E8B4DB" w14:textId="779829DE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Лабораторная работа 19. «Изготовление школьных мелков».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6F2BA5" w14:textId="0409F612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EA3CF8" w14:textId="5A33460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31E2D1" w14:textId="2D1C6B7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D734E8" w14:textId="5383281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157EF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B4F65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5C3AC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06" w:rsidRPr="005D7C3D" w14:paraId="3C89C671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3D8D62" w14:textId="7D8B3D5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4B9B59" w14:textId="06AB1815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 20. «Определение среды раствора с помощью индикаторов».</w:t>
            </w:r>
          </w:p>
          <w:p w14:paraId="3B1B6AF3" w14:textId="6CC783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Индикаторы. Изменение окраски индикаторов в различных средах. </w:t>
            </w:r>
          </w:p>
          <w:p w14:paraId="25E2C811" w14:textId="77777777" w:rsidR="00D73706" w:rsidRPr="005D7C3D" w:rsidRDefault="00D73706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Лабораторная работа 21. «Приготовление растительных индикаторов и определение с помощью них рН раствора».</w:t>
            </w:r>
          </w:p>
          <w:p w14:paraId="76659F85" w14:textId="710B4B1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5B6FD" w14:textId="49B259B1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69E38B" w14:textId="5B8E604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B5152" w14:textId="32D29D6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7B7A26" w14:textId="5CF333E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09E8F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3AE11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9D9E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5D7C3D" w14:paraId="044A8D67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8EAE20" w14:textId="0C3B3983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6CDD18" w14:textId="77777777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Лабораторная работа16. «Получение акварельных красок». Состав акварельных красок. Правила обращения с ними</w:t>
            </w:r>
          </w:p>
          <w:p w14:paraId="58BAC9A1" w14:textId="00D33A36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AA5E25" w14:textId="431A5832" w:rsidR="000015D8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0D614AF" w14:textId="2C951DF0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44653" w14:textId="78C0608D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6AECAA" w14:textId="5DE2E97F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06222D" w14:textId="461B8DD4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5A1241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7B35C1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CA2DC4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5D7C3D" w14:paraId="13513596" w14:textId="77777777" w:rsidTr="00D73706">
        <w:trPr>
          <w:gridBefore w:val="1"/>
          <w:wBefore w:w="12" w:type="dxa"/>
          <w:trHeight w:val="1"/>
        </w:trPr>
        <w:tc>
          <w:tcPr>
            <w:tcW w:w="110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D0E0E" w14:textId="653B3B2D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Свойства вещества</w:t>
            </w:r>
          </w:p>
        </w:tc>
      </w:tr>
      <w:tr w:rsidR="000015D8" w:rsidRPr="005D7C3D" w14:paraId="00648C45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1F49B0" w14:textId="1D45FCBF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5AB14A" w14:textId="206C339B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Мир так интересен, но как его понять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0413E" w14:textId="3FE056C7" w:rsidR="000015D8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3CDCD" w14:textId="57FBEA9F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5B08FE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4B1BF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Фотоотчет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D3AC13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7D3DE1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BBBD94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4A14ECBE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65DAB4" w14:textId="38578E6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4089A" w14:textId="2AFA0CA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Свойства веществ, превращения веще</w:t>
            </w: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ств др</w:t>
            </w:r>
            <w:proofErr w:type="gramEnd"/>
            <w:r w:rsidRPr="005D7C3D">
              <w:rPr>
                <w:rFonts w:ascii="Times New Roman" w:hAnsi="Times New Roman"/>
                <w:sz w:val="24"/>
                <w:szCs w:val="24"/>
              </w:rPr>
              <w:t>уг в друга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4AE2AD" w14:textId="4114DC81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E6BB72" w14:textId="696F5D6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1F1E3" w14:textId="1E41BDB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995368" w14:textId="1BBD66F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216A4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F66FF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33537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0EC4C774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CB14EF" w14:textId="2652D79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EEDB7B" w14:textId="36D5690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Изучение состава вещества - центральное звено химии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6E28B" w14:textId="6108F698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0D8E57" w14:textId="11A9EAD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1A8103" w14:textId="4053B7A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D44608" w14:textId="11D1F9B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8F50A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54BB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07794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15D8" w:rsidRPr="005D7C3D" w14:paraId="32E43532" w14:textId="77777777" w:rsidTr="00D73706">
        <w:trPr>
          <w:gridBefore w:val="1"/>
          <w:wBefore w:w="12" w:type="dxa"/>
          <w:trHeight w:val="1"/>
        </w:trPr>
        <w:tc>
          <w:tcPr>
            <w:tcW w:w="110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D094AB" w14:textId="2263F5BD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 вещества</w:t>
            </w:r>
          </w:p>
        </w:tc>
      </w:tr>
      <w:tr w:rsidR="00D73706" w:rsidRPr="005D7C3D" w14:paraId="5A3AB56E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247021" w14:textId="0587FC4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8AAE4C" w14:textId="70ADB05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Какие бывают вещества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4D68A8" w14:textId="1C1A0B42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B4E712" w14:textId="3BCDC7E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1188EA" w14:textId="5B3261A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BE37B9" w14:textId="3F66209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C8F5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C311D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8FF87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754C4CF0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4F2783" w14:textId="1BC7E6F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AB8B4F" w14:textId="7BA5055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Язык химии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0C0A73" w14:textId="4C8DEEF8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F9B2D2" w14:textId="452899B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4E0259" w14:textId="22F15B6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BCE4EC" w14:textId="204C45E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734B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9DF11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6404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5D7C3D" w14:paraId="1A5F9A84" w14:textId="77777777" w:rsidTr="00D73706">
        <w:trPr>
          <w:gridBefore w:val="1"/>
          <w:wBefore w:w="12" w:type="dxa"/>
          <w:trHeight w:val="1"/>
        </w:trPr>
        <w:tc>
          <w:tcPr>
            <w:tcW w:w="1101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732BAE" w14:textId="00AA93AB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>Многообразие веществ</w:t>
            </w:r>
          </w:p>
        </w:tc>
      </w:tr>
      <w:tr w:rsidR="00D73706" w:rsidRPr="005D7C3D" w14:paraId="5B46ED82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B7676F" w14:textId="6F33D4E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07F0FA" w14:textId="5644608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Изучаем химические реакции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B496FE" w14:textId="5CCBB053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13E9A" w14:textId="2936B18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9B79DB" w14:textId="450360B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9E8D37" w14:textId="528C50E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9C5BD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7BE6F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57D9B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124F23A4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127363" w14:textId="2B44975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16AAB" w14:textId="0E87FF8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Многообразие веществ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5E375" w14:textId="44A1EE14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B3E855" w14:textId="41A2859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E4BCDB" w14:textId="479CF2A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2DC4F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EA4CC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8FB98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CDE82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67E41F9F" w14:textId="77777777" w:rsidTr="00D73706">
        <w:trPr>
          <w:gridBefore w:val="1"/>
          <w:wBefore w:w="12" w:type="dxa"/>
          <w:trHeight w:val="1"/>
        </w:trPr>
        <w:tc>
          <w:tcPr>
            <w:tcW w:w="6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170267" w14:textId="69E84B9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C3E941" w14:textId="35508C9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Атом - составная часть веществ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85986" w14:textId="4C21CDA3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EF591A" w14:textId="02E841A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39F1D1" w14:textId="1D03C94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FEC1AE" w14:textId="354E77CC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59197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38BC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853F8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73706" w:rsidRPr="005D7C3D" w14:paraId="3617FDB8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05D98E" w14:textId="1A860E0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780183" w14:textId="62CAB39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Чистые вещества и смеси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DEF23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FE9925" w14:textId="49FB65D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45FBA2" w14:textId="45ADB6C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D32B8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38A96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C902A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77C045" w14:textId="3823D533" w:rsidR="00D73706" w:rsidRPr="005D7C3D" w:rsidRDefault="00D73706" w:rsidP="00D737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электропроводности); 3 стакана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хим</w:t>
            </w: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5D7C3D">
              <w:rPr>
                <w:rFonts w:ascii="Times New Roman" w:hAnsi="Times New Roman"/>
                <w:sz w:val="24"/>
                <w:szCs w:val="24"/>
              </w:rPr>
              <w:t>бъёмом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</w:rPr>
              <w:t xml:space="preserve"> 50 мл, шпатель или лопаточка, твердый хлорид натрия.</w:t>
            </w:r>
          </w:p>
        </w:tc>
      </w:tr>
      <w:tr w:rsidR="00C52727" w:rsidRPr="005D7C3D" w14:paraId="49F3313F" w14:textId="77777777" w:rsidTr="00D73706">
        <w:trPr>
          <w:trHeight w:val="1"/>
        </w:trPr>
        <w:tc>
          <w:tcPr>
            <w:tcW w:w="1102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1CF516" w14:textId="15BDCF1A" w:rsidR="00C52727" w:rsidRPr="005D7C3D" w:rsidRDefault="00C52727" w:rsidP="00C527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Цифровая лаборатория</w:t>
            </w:r>
          </w:p>
        </w:tc>
      </w:tr>
      <w:tr w:rsidR="000015D8" w:rsidRPr="005D7C3D" w14:paraId="573385C9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6D4FD6" w14:textId="0E12C34A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9CB655" w14:textId="695E8C5B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Очистка воды от растворимых примесей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0BC2CE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D3034" w14:textId="5D11E9BC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6F0CCA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4A6951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B70A49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1285C2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A24B66" w14:textId="6E6AEB55" w:rsidR="000015D8" w:rsidRPr="005D7C3D" w:rsidRDefault="00E66CF2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="00D73706"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="00D73706"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электропроводности);</w:t>
            </w:r>
          </w:p>
        </w:tc>
      </w:tr>
      <w:tr w:rsidR="00D73706" w:rsidRPr="005D7C3D" w14:paraId="708B0D3D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A04210" w14:textId="601C44B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135C0C" w14:textId="1FA5859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Определение температуры кристаллизации вещества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BEF22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5BB78E" w14:textId="00BF4A6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9D74B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9357D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C9D6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4F664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12FD45" w14:textId="3848AD1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110D45C6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87E0D0" w14:textId="27340C5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84494" w14:textId="6059B9B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Изучение физических свойств металлов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FBEAB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6909A2" w14:textId="1E539DF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A375C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EB0D5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6AC02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A8F4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875D6" w14:textId="2E42FE8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7F3D0F29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3A64CB" w14:textId="1FD8106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3999DD" w14:textId="44D0724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Определение структуры пламени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0A8B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4A6C7" w14:textId="67CF56A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DF12B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DD91A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2A979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05DAA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A273B0" w14:textId="19ABF5A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25DDEC33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4282E" w14:textId="6AD2658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64341" w14:textId="1171E02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Экзотермические реакции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4EE69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F0D765" w14:textId="7FBA4B9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3FB6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519E9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3D51B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755517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4E2B3F" w14:textId="11A4C7F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53922F54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BB31F9" w14:textId="03F88CC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44-45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79084F" w14:textId="2529084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Эндотермические реакции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4072ED" w14:textId="2BDEC397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85B8BA" w14:textId="0F91E03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0C8E1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B4C08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A0A2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7351B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13402F" w14:textId="5F36653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5675A068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2E84B4" w14:textId="66A61B6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A5C967" w14:textId="703B8FB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Перенасыщенные растворы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2C505B" w14:textId="1DCBC4F2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138807" w14:textId="4136DCB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564DA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ED189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D44EE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E4317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4B512B" w14:textId="01AA181D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5A7DE013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97A20D" w14:textId="799611F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0B89F" w14:textId="01F4FEC3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774D0" w14:textId="52BBDBEE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B95397" w14:textId="4CA2D9B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C87D6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80B9E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69B88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D9D1F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7C06C" w14:textId="44901EA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электропроводности);</w:t>
            </w:r>
          </w:p>
        </w:tc>
      </w:tr>
      <w:tr w:rsidR="00D73706" w:rsidRPr="005D7C3D" w14:paraId="10F18C5C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0A2806" w14:textId="0C601AE0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AE2FF7" w14:textId="3E76DD2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Сильные и слабые электролиты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730300" w14:textId="39648F52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4702E6" w14:textId="1EEDA98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46FA9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09105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C468A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F02F3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50AC5E" w14:textId="20D55CB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электропроводности);</w:t>
            </w:r>
          </w:p>
        </w:tc>
      </w:tr>
      <w:tr w:rsidR="00D73706" w:rsidRPr="005D7C3D" w14:paraId="723C02F2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A262CA" w14:textId="3DFB4AE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B4B027" w14:textId="5D8D8B0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Влияние температуры на диссоциацию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D6C108" w14:textId="2A37103C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B802F0" w14:textId="2A701F8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55590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46137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Оформление </w:t>
            </w: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6606C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1FAFA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1FB8C" w14:textId="4FB5AA1C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 и температуры</w:t>
            </w:r>
            <w:proofErr w:type="gramStart"/>
            <w:r w:rsidRPr="005D7C3D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5D7C3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D73706" w:rsidRPr="005D7C3D" w14:paraId="67ECAD9C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49FCFF" w14:textId="133EAEB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lastRenderedPageBreak/>
              <w:t>54-55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7B7883" w14:textId="6FE975AB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Влияние концентрации раствора на диссоциацию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B0412" w14:textId="69E7C275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80625" w14:textId="21A7881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C0B0F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14F9E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68251C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46C4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9BAA9A" w14:textId="01A6E0B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электропроводности);</w:t>
            </w:r>
          </w:p>
        </w:tc>
      </w:tr>
      <w:tr w:rsidR="00D73706" w:rsidRPr="005D7C3D" w14:paraId="451FD9D7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CD2770" w14:textId="6D741C21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56-57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6EF7DC" w14:textId="7DC9B77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Влияние растворителя на диссоциацию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279CA6" w14:textId="792B5341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B14B19" w14:textId="7ADE8DB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9AB9CD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D6BE66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53091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91E1B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8C5830" w14:textId="0C5D3056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электропроводности);</w:t>
            </w:r>
          </w:p>
        </w:tc>
      </w:tr>
      <w:tr w:rsidR="00D73706" w:rsidRPr="005D7C3D" w14:paraId="1F1DC390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F4F3FB" w14:textId="2D9D6B5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58-59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40CD15" w14:textId="7729082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Определение рН растворов.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0883DC" w14:textId="5F3AF27F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B7519B" w14:textId="7BDAB2F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C29A7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ACF4C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36D0C1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F355E2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326371" w14:textId="1238882C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рН);</w:t>
            </w:r>
          </w:p>
        </w:tc>
      </w:tr>
      <w:tr w:rsidR="00D73706" w:rsidRPr="005D7C3D" w14:paraId="444814AE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E43929" w14:textId="5012F98C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60-61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71CF87" w14:textId="300CE7FF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Реакция нейтрализации. Взаимодействие гидроксида натрия с соляной кислотой.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374FE" w14:textId="0E23EDB0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1BECFF" w14:textId="1209593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5FB95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5736F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4B08B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55A64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D8CD48" w14:textId="5357ED2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рН);</w:t>
            </w:r>
          </w:p>
        </w:tc>
      </w:tr>
      <w:tr w:rsidR="00D73706" w:rsidRPr="005D7C3D" w14:paraId="1662678D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4E22AB" w14:textId="669EF5A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94AA39" w14:textId="17A2605A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Свойства бромной воды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533E12" w14:textId="382671FE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813200" w14:textId="7A345F48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67EE6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3205C4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3FEF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28ACC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7A56D7" w14:textId="6A72D64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оптической плотности);</w:t>
            </w:r>
          </w:p>
        </w:tc>
      </w:tr>
      <w:tr w:rsidR="00D73706" w:rsidRPr="005D7C3D" w14:paraId="0EB75008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2B3FD9" w14:textId="7B655C8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3D4772" w14:textId="661F389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Плавление и кристаллизация серы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A8B32" w14:textId="4EFC86D5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EAF280" w14:textId="788C7922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60393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A3E789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F6310A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C3FDF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F1A798" w14:textId="695A122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D73706" w:rsidRPr="005D7C3D" w14:paraId="50D39134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860645" w14:textId="4F2D923E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AB43DC" w14:textId="7D0529B9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Дегидратация солей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570AA3" w14:textId="0C514273" w:rsidR="00D73706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00680" w14:textId="43EA66A4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463CEF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9C6DE5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Оформление лабораторной работы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0D890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F0D538" w14:textId="77777777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09511" w14:textId="689A1C65" w:rsidR="00D73706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Цифровая  лаборатория </w:t>
            </w:r>
            <w:proofErr w:type="spellStart"/>
            <w:r w:rsidRPr="005D7C3D">
              <w:rPr>
                <w:rFonts w:ascii="Times New Roman" w:hAnsi="Times New Roman"/>
                <w:sz w:val="24"/>
                <w:szCs w:val="24"/>
              </w:rPr>
              <w:t>Rel</w:t>
            </w:r>
            <w:proofErr w:type="spellEnd"/>
            <w:r w:rsidRPr="005D7C3D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 xml:space="preserve"> (датчик температуры);</w:t>
            </w:r>
          </w:p>
        </w:tc>
      </w:tr>
      <w:tr w:rsidR="000015D8" w:rsidRPr="005D7C3D" w14:paraId="5BFBC425" w14:textId="77777777" w:rsidTr="00D73706">
        <w:trPr>
          <w:trHeight w:val="1"/>
        </w:trPr>
        <w:tc>
          <w:tcPr>
            <w:tcW w:w="11027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766489" w14:textId="7A8B7B8C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«Что мы узнали о химии?».</w:t>
            </w:r>
          </w:p>
        </w:tc>
      </w:tr>
      <w:tr w:rsidR="000015D8" w:rsidRPr="005D7C3D" w14:paraId="5E825CEB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09A41" w14:textId="1EBBC816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D8D616" w14:textId="7F0C0401" w:rsidR="000015D8" w:rsidRPr="005D7C3D" w:rsidRDefault="000015D8" w:rsidP="001D3A9C">
            <w:pPr>
              <w:tabs>
                <w:tab w:val="left" w:pos="83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«Что мы узнали о химии?». </w:t>
            </w:r>
            <w:r w:rsidRPr="005D7C3D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  <w:p w14:paraId="004A8F27" w14:textId="6D56398B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626EFC" w14:textId="50D7132D" w:rsidR="000015D8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488CA5" w14:textId="129B6386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4868A9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E4099E" w14:textId="1E41B49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1AD4A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71E73F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C11CFF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015D8" w:rsidRPr="005D7C3D" w14:paraId="2BBF7289" w14:textId="77777777" w:rsidTr="00D73706">
        <w:trPr>
          <w:trHeight w:val="1"/>
        </w:trPr>
        <w:tc>
          <w:tcPr>
            <w:tcW w:w="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338DFE" w14:textId="70F5B2E5" w:rsidR="000015D8" w:rsidRPr="005D7C3D" w:rsidRDefault="00D73706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67-68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DB3552" w14:textId="220D0ED8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«Что мы узнали о химии?».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9961C9" w14:textId="4B75C5C7" w:rsidR="000015D8" w:rsidRPr="005D7C3D" w:rsidRDefault="005D7C3D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490B14" w14:textId="7F1C1AA4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Круглый стол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3AB471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29130B" w14:textId="75C715AF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C3D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CC451F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846B9C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12619" w14:textId="77777777" w:rsidR="000015D8" w:rsidRPr="005D7C3D" w:rsidRDefault="000015D8" w:rsidP="001D3A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60EF7014" w14:textId="77777777" w:rsidR="00854CEC" w:rsidRPr="00BB3D84" w:rsidRDefault="00854CEC" w:rsidP="005D7C3D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</w:p>
    <w:sectPr w:rsidR="00854CEC" w:rsidRPr="00BB3D84" w:rsidSect="00D73706">
      <w:pgSz w:w="12240" w:h="15840"/>
      <w:pgMar w:top="1134" w:right="1134" w:bottom="1134" w:left="85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7FC224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90"/>
    <w:rsid w:val="000015D8"/>
    <w:rsid w:val="00082F87"/>
    <w:rsid w:val="000F6F0C"/>
    <w:rsid w:val="00172CED"/>
    <w:rsid w:val="00190390"/>
    <w:rsid w:val="00195A5F"/>
    <w:rsid w:val="001B6F00"/>
    <w:rsid w:val="001D3A9C"/>
    <w:rsid w:val="002408ED"/>
    <w:rsid w:val="0029521C"/>
    <w:rsid w:val="003105D5"/>
    <w:rsid w:val="003308EB"/>
    <w:rsid w:val="003D6336"/>
    <w:rsid w:val="00425433"/>
    <w:rsid w:val="00577EEA"/>
    <w:rsid w:val="005D7C3D"/>
    <w:rsid w:val="00741C29"/>
    <w:rsid w:val="00743013"/>
    <w:rsid w:val="00831931"/>
    <w:rsid w:val="00854CEC"/>
    <w:rsid w:val="009347D7"/>
    <w:rsid w:val="00A100D9"/>
    <w:rsid w:val="00A43D8E"/>
    <w:rsid w:val="00A47D0C"/>
    <w:rsid w:val="00A812AA"/>
    <w:rsid w:val="00B5746E"/>
    <w:rsid w:val="00B82EF2"/>
    <w:rsid w:val="00BB3D84"/>
    <w:rsid w:val="00C52727"/>
    <w:rsid w:val="00C630E0"/>
    <w:rsid w:val="00C777C7"/>
    <w:rsid w:val="00CE04AA"/>
    <w:rsid w:val="00D012A8"/>
    <w:rsid w:val="00D271D8"/>
    <w:rsid w:val="00D73706"/>
    <w:rsid w:val="00E66CF2"/>
    <w:rsid w:val="00EA2361"/>
    <w:rsid w:val="00EF359D"/>
    <w:rsid w:val="00F9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1E6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301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4301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4301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4301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43013"/>
    <w:rPr>
      <w:b/>
      <w:bCs/>
      <w:lang w:eastAsia="en-US"/>
    </w:rPr>
  </w:style>
  <w:style w:type="table" w:styleId="a8">
    <w:name w:val="Table Grid"/>
    <w:basedOn w:val="a1"/>
    <w:uiPriority w:val="59"/>
    <w:rsid w:val="00D737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9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521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4301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4301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43013"/>
    <w:rPr>
      <w:lang w:eastAsia="en-US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4301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43013"/>
    <w:rPr>
      <w:b/>
      <w:bCs/>
      <w:lang w:eastAsia="en-US"/>
    </w:rPr>
  </w:style>
  <w:style w:type="table" w:styleId="a8">
    <w:name w:val="Table Grid"/>
    <w:basedOn w:val="a1"/>
    <w:uiPriority w:val="59"/>
    <w:rsid w:val="00D737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9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521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Desktop\&#1087;&#1088;&#1086;&#1075;&#1088;&#1072;&#1084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52508-A995-40E6-8804-D97AE9B73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программа.dot</Template>
  <TotalTime>247</TotalTime>
  <Pages>20</Pages>
  <Words>3906</Words>
  <Characters>22270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26124</CharactersWithSpaces>
  <SharedDoc>false</SharedDoc>
  <HLinks>
    <vt:vector size="36" baseType="variant">
      <vt:variant>
        <vt:i4>524289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6881395</vt:i4>
      </vt:variant>
      <vt:variant>
        <vt:i4>12</vt:i4>
      </vt:variant>
      <vt:variant>
        <vt:i4>0</vt:i4>
      </vt:variant>
      <vt:variant>
        <vt:i4>5</vt:i4>
      </vt:variant>
      <vt:variant>
        <vt:lpwstr>http://www.vokrugsveta.ru/</vt:lpwstr>
      </vt:variant>
      <vt:variant>
        <vt:lpwstr/>
      </vt:variant>
      <vt:variant>
        <vt:i4>851978</vt:i4>
      </vt:variant>
      <vt:variant>
        <vt:i4>9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524299</vt:i4>
      </vt:variant>
      <vt:variant>
        <vt:i4>6</vt:i4>
      </vt:variant>
      <vt:variant>
        <vt:i4>0</vt:i4>
      </vt:variant>
      <vt:variant>
        <vt:i4>5</vt:i4>
      </vt:variant>
      <vt:variant>
        <vt:lpwstr>http://www.xumuk.ru/</vt:lpwstr>
      </vt:variant>
      <vt:variant>
        <vt:lpwstr/>
      </vt:variant>
      <vt:variant>
        <vt:i4>5767177</vt:i4>
      </vt:variant>
      <vt:variant>
        <vt:i4>3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0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20</cp:revision>
  <cp:lastPrinted>2023-09-10T22:56:00Z</cp:lastPrinted>
  <dcterms:created xsi:type="dcterms:W3CDTF">2021-12-01T12:07:00Z</dcterms:created>
  <dcterms:modified xsi:type="dcterms:W3CDTF">2023-09-29T09:47:00Z</dcterms:modified>
</cp:coreProperties>
</file>